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7E020" w14:textId="77777777" w:rsidR="005E6E07" w:rsidRPr="000B7C2D" w:rsidRDefault="005E6E07" w:rsidP="00E909FC">
      <w:pPr>
        <w:tabs>
          <w:tab w:val="left" w:pos="1134"/>
          <w:tab w:val="right" w:pos="14884"/>
        </w:tabs>
        <w:spacing w:after="60"/>
        <w:ind w:left="-567"/>
        <w:jc w:val="center"/>
        <w:rPr>
          <w:rFonts w:asciiTheme="minorHAnsi" w:hAnsiTheme="minorHAnsi" w:cstheme="minorHAnsi"/>
          <w:b/>
          <w:sz w:val="16"/>
          <w:szCs w:val="16"/>
          <w:lang w:val="fr-FR"/>
        </w:rPr>
      </w:pPr>
    </w:p>
    <w:p w14:paraId="6FCDEF5C" w14:textId="77777777" w:rsidR="005E6E07" w:rsidRPr="005E6E07" w:rsidRDefault="005E6E07" w:rsidP="005E6E07">
      <w:pPr>
        <w:tabs>
          <w:tab w:val="left" w:pos="1134"/>
          <w:tab w:val="right" w:pos="14884"/>
        </w:tabs>
        <w:spacing w:after="60"/>
        <w:ind w:left="-567" w:right="-880"/>
        <w:jc w:val="center"/>
        <w:rPr>
          <w:rFonts w:asciiTheme="minorHAnsi" w:hAnsiTheme="minorHAnsi" w:cstheme="minorHAnsi"/>
          <w:i/>
          <w:sz w:val="20"/>
          <w:szCs w:val="20"/>
          <w:lang w:val="fr-BE"/>
        </w:rPr>
      </w:pPr>
      <w:r w:rsidRPr="005E6E07">
        <w:rPr>
          <w:rFonts w:asciiTheme="minorHAnsi" w:hAnsiTheme="minorHAnsi" w:cstheme="minorHAnsi"/>
          <w:i/>
          <w:sz w:val="20"/>
          <w:szCs w:val="20"/>
          <w:lang w:val="fr-BE"/>
        </w:rPr>
        <w:t>Conférence internationale sur la sécurité, la lutte anti-braconnage, l’encadrement de la transhumance et la circulation des groupes armés entre le Sahel et l’Afrique équatoriale</w:t>
      </w:r>
    </w:p>
    <w:p w14:paraId="4A647E0E" w14:textId="77777777" w:rsidR="005E6E07" w:rsidRDefault="005E6E07" w:rsidP="00B3726D">
      <w:pPr>
        <w:tabs>
          <w:tab w:val="left" w:pos="1134"/>
          <w:tab w:val="right" w:pos="14884"/>
        </w:tabs>
        <w:spacing w:before="120" w:after="60"/>
        <w:ind w:right="-879"/>
        <w:jc w:val="center"/>
        <w:rPr>
          <w:rFonts w:asciiTheme="minorHAnsi" w:hAnsiTheme="minorHAnsi" w:cstheme="minorHAnsi"/>
          <w:b/>
          <w:lang w:val="fr-FR"/>
        </w:rPr>
      </w:pPr>
      <w:r>
        <w:rPr>
          <w:rFonts w:asciiTheme="minorHAnsi" w:hAnsiTheme="minorHAnsi" w:cstheme="minorHAnsi"/>
          <w:b/>
          <w:lang w:val="fr-FR"/>
        </w:rPr>
        <w:t xml:space="preserve">Développement d’une stratégie opérationnelle dans </w:t>
      </w:r>
      <w:r w:rsidR="00EE3BA5">
        <w:rPr>
          <w:rFonts w:asciiTheme="minorHAnsi" w:hAnsiTheme="minorHAnsi" w:cstheme="minorHAnsi"/>
          <w:b/>
          <w:lang w:val="fr-FR"/>
        </w:rPr>
        <w:t>chacun des</w:t>
      </w:r>
      <w:r w:rsidR="00B3726D">
        <w:rPr>
          <w:rFonts w:asciiTheme="minorHAnsi" w:hAnsiTheme="minorHAnsi" w:cstheme="minorHAnsi"/>
          <w:b/>
          <w:lang w:val="fr-FR"/>
        </w:rPr>
        <w:t xml:space="preserve"> 3 blocs géographiques prioritaires</w:t>
      </w:r>
    </w:p>
    <w:p w14:paraId="0C44ACA4" w14:textId="77777777" w:rsidR="005E6E07" w:rsidRDefault="004836B0" w:rsidP="00B3726D">
      <w:pPr>
        <w:tabs>
          <w:tab w:val="left" w:pos="1134"/>
          <w:tab w:val="right" w:pos="14884"/>
        </w:tabs>
        <w:spacing w:before="120" w:after="60"/>
        <w:ind w:right="-879"/>
        <w:jc w:val="center"/>
        <w:rPr>
          <w:rFonts w:asciiTheme="minorHAnsi" w:hAnsiTheme="minorHAnsi" w:cstheme="minorHAnsi"/>
          <w:b/>
          <w:lang w:val="fr-FR"/>
        </w:rPr>
      </w:pPr>
      <w:r>
        <w:rPr>
          <w:rFonts w:asciiTheme="minorHAnsi" w:hAnsiTheme="minorHAnsi" w:cstheme="minorHAnsi"/>
          <w:b/>
          <w:lang w:val="fr-FR"/>
        </w:rPr>
        <w:t>Proposition de c</w:t>
      </w:r>
      <w:r w:rsidR="005E6E07">
        <w:rPr>
          <w:rFonts w:asciiTheme="minorHAnsi" w:hAnsiTheme="minorHAnsi" w:cstheme="minorHAnsi"/>
          <w:b/>
          <w:lang w:val="fr-FR"/>
        </w:rPr>
        <w:t>adre logique</w:t>
      </w:r>
      <w:r w:rsidR="00E909FC">
        <w:rPr>
          <w:rFonts w:asciiTheme="minorHAnsi" w:hAnsiTheme="minorHAnsi" w:cstheme="minorHAnsi"/>
          <w:b/>
          <w:noProof/>
          <w:lang w:val="en-US"/>
        </w:rPr>
        <w:drawing>
          <wp:anchor distT="0" distB="0" distL="114300" distR="114300" simplePos="0" relativeHeight="251659264" behindDoc="0" locked="0" layoutInCell="1" allowOverlap="1" wp14:anchorId="32CFF6F8" wp14:editId="6F426899">
            <wp:simplePos x="0" y="0"/>
            <wp:positionH relativeFrom="column">
              <wp:posOffset>8669655</wp:posOffset>
            </wp:positionH>
            <wp:positionV relativeFrom="page">
              <wp:posOffset>597535</wp:posOffset>
            </wp:positionV>
            <wp:extent cx="780415" cy="304800"/>
            <wp:effectExtent l="19050" t="0" r="635" b="0"/>
            <wp:wrapNone/>
            <wp:docPr id="2" name="Image 1" descr="Logo CBFP final (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BFP final (EN).jpg"/>
                    <pic:cNvPicPr/>
                  </pic:nvPicPr>
                  <pic:blipFill>
                    <a:blip r:embed="rId4" cstate="print"/>
                    <a:stretch>
                      <a:fillRect/>
                    </a:stretch>
                  </pic:blipFill>
                  <pic:spPr>
                    <a:xfrm>
                      <a:off x="0" y="0"/>
                      <a:ext cx="780415" cy="304800"/>
                    </a:xfrm>
                    <a:prstGeom prst="rect">
                      <a:avLst/>
                    </a:prstGeom>
                  </pic:spPr>
                </pic:pic>
              </a:graphicData>
            </a:graphic>
          </wp:anchor>
        </w:drawing>
      </w:r>
      <w:r w:rsidR="00E909FC">
        <w:rPr>
          <w:rFonts w:asciiTheme="minorHAnsi" w:hAnsiTheme="minorHAnsi" w:cstheme="minorHAnsi"/>
          <w:b/>
          <w:noProof/>
          <w:lang w:val="en-US"/>
        </w:rPr>
        <w:drawing>
          <wp:anchor distT="0" distB="0" distL="114300" distR="114300" simplePos="0" relativeHeight="251658240" behindDoc="0" locked="0" layoutInCell="1" allowOverlap="1" wp14:anchorId="61B3B3FC" wp14:editId="460CB4DF">
            <wp:simplePos x="0" y="0"/>
            <wp:positionH relativeFrom="column">
              <wp:posOffset>-340995</wp:posOffset>
            </wp:positionH>
            <wp:positionV relativeFrom="page">
              <wp:posOffset>597535</wp:posOffset>
            </wp:positionV>
            <wp:extent cx="781050" cy="304800"/>
            <wp:effectExtent l="19050" t="0" r="0" b="0"/>
            <wp:wrapNone/>
            <wp:docPr id="1" name="Image 0" descr="Logo CBFP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BFP final.jpg"/>
                    <pic:cNvPicPr/>
                  </pic:nvPicPr>
                  <pic:blipFill>
                    <a:blip r:embed="rId5" cstate="print"/>
                    <a:stretch>
                      <a:fillRect/>
                    </a:stretch>
                  </pic:blipFill>
                  <pic:spPr>
                    <a:xfrm>
                      <a:off x="0" y="0"/>
                      <a:ext cx="781050" cy="304800"/>
                    </a:xfrm>
                    <a:prstGeom prst="rect">
                      <a:avLst/>
                    </a:prstGeom>
                  </pic:spPr>
                </pic:pic>
              </a:graphicData>
            </a:graphic>
          </wp:anchor>
        </w:drawing>
      </w:r>
      <w:r w:rsidR="005E6E07">
        <w:rPr>
          <w:rFonts w:asciiTheme="minorHAnsi" w:hAnsiTheme="minorHAnsi" w:cstheme="minorHAnsi"/>
          <w:b/>
          <w:lang w:val="fr-FR"/>
        </w:rPr>
        <w:t xml:space="preserve"> générique </w:t>
      </w:r>
    </w:p>
    <w:p w14:paraId="419FC2FB" w14:textId="77777777" w:rsidR="00E909FC" w:rsidRDefault="005E6E07" w:rsidP="005E6E07">
      <w:pPr>
        <w:tabs>
          <w:tab w:val="left" w:pos="1134"/>
          <w:tab w:val="right" w:pos="14884"/>
        </w:tabs>
        <w:spacing w:after="60"/>
        <w:ind w:right="-880"/>
        <w:jc w:val="center"/>
        <w:rPr>
          <w:rFonts w:asciiTheme="minorHAnsi" w:hAnsiTheme="minorHAnsi" w:cstheme="minorHAnsi"/>
          <w:sz w:val="20"/>
          <w:szCs w:val="20"/>
          <w:lang w:val="fr-FR"/>
        </w:rPr>
      </w:pPr>
      <w:r w:rsidRPr="005E6E07">
        <w:rPr>
          <w:rFonts w:asciiTheme="minorHAnsi" w:hAnsiTheme="minorHAnsi" w:cstheme="minorHAnsi"/>
          <w:sz w:val="20"/>
          <w:szCs w:val="20"/>
          <w:lang w:val="fr-FR"/>
        </w:rPr>
        <w:t>(</w:t>
      </w:r>
      <w:r w:rsidR="00B3726D">
        <w:rPr>
          <w:rFonts w:asciiTheme="minorHAnsi" w:hAnsiTheme="minorHAnsi" w:cstheme="minorHAnsi"/>
          <w:sz w:val="20"/>
          <w:szCs w:val="20"/>
          <w:lang w:val="fr-FR"/>
        </w:rPr>
        <w:t>Préparation des t</w:t>
      </w:r>
      <w:r w:rsidRPr="005E6E07">
        <w:rPr>
          <w:rFonts w:asciiTheme="minorHAnsi" w:hAnsiTheme="minorHAnsi" w:cstheme="minorHAnsi"/>
          <w:sz w:val="20"/>
          <w:szCs w:val="20"/>
          <w:lang w:val="fr-FR"/>
        </w:rPr>
        <w:t>ravaux des experts / Yaoundé / 16</w:t>
      </w:r>
      <w:r w:rsidR="003E2806">
        <w:rPr>
          <w:rFonts w:asciiTheme="minorHAnsi" w:hAnsiTheme="minorHAnsi" w:cstheme="minorHAnsi"/>
          <w:sz w:val="20"/>
          <w:szCs w:val="20"/>
          <w:lang w:val="fr-FR"/>
        </w:rPr>
        <w:t>-17</w:t>
      </w:r>
      <w:r w:rsidRPr="005E6E07">
        <w:rPr>
          <w:rFonts w:asciiTheme="minorHAnsi" w:hAnsiTheme="minorHAnsi" w:cstheme="minorHAnsi"/>
          <w:sz w:val="20"/>
          <w:szCs w:val="20"/>
          <w:lang w:val="fr-FR"/>
        </w:rPr>
        <w:t xml:space="preserve"> décembre 2019)</w:t>
      </w:r>
    </w:p>
    <w:p w14:paraId="2907E1E4" w14:textId="77777777" w:rsidR="00E909FC" w:rsidRPr="000B7C2D" w:rsidRDefault="00E909FC" w:rsidP="005E6E07">
      <w:pPr>
        <w:spacing w:after="60"/>
        <w:rPr>
          <w:rFonts w:asciiTheme="minorHAnsi" w:hAnsiTheme="minorHAnsi" w:cstheme="minorHAnsi"/>
          <w:b/>
          <w:sz w:val="12"/>
          <w:szCs w:val="12"/>
          <w:lang w:val="fr-FR"/>
        </w:rPr>
      </w:pPr>
    </w:p>
    <w:tbl>
      <w:tblPr>
        <w:tblW w:w="5405" w:type="pct"/>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ayout w:type="fixed"/>
        <w:tblLook w:val="01E0" w:firstRow="1" w:lastRow="1" w:firstColumn="1" w:lastColumn="1" w:noHBand="0" w:noVBand="0"/>
      </w:tblPr>
      <w:tblGrid>
        <w:gridCol w:w="4458"/>
        <w:gridCol w:w="3367"/>
        <w:gridCol w:w="3119"/>
        <w:gridCol w:w="1570"/>
        <w:gridCol w:w="1407"/>
        <w:gridCol w:w="1207"/>
      </w:tblGrid>
      <w:tr w:rsidR="00E909FC" w:rsidRPr="00447AD3" w14:paraId="4A9F8E0F" w14:textId="77777777" w:rsidTr="00E37071">
        <w:trPr>
          <w:trHeight w:val="270"/>
          <w:tblHeader/>
        </w:trPr>
        <w:tc>
          <w:tcPr>
            <w:tcW w:w="445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719EFA" w14:textId="77777777" w:rsidR="00E909FC" w:rsidRPr="00B523BD" w:rsidRDefault="00E909FC" w:rsidP="00521C5F">
            <w:pPr>
              <w:jc w:val="center"/>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Chaine des résultats</w:t>
            </w:r>
          </w:p>
        </w:tc>
        <w:tc>
          <w:tcPr>
            <w:tcW w:w="9463"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ECAAAB" w14:textId="77777777" w:rsidR="00E909FC" w:rsidRPr="00B523BD" w:rsidRDefault="00E909FC" w:rsidP="00521C5F">
            <w:pPr>
              <w:jc w:val="center"/>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Indicateurs</w:t>
            </w:r>
          </w:p>
        </w:tc>
        <w:tc>
          <w:tcPr>
            <w:tcW w:w="1207"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C6D9F1" w:themeFill="text2" w:themeFillTint="33"/>
            <w:vAlign w:val="center"/>
            <w:hideMark/>
          </w:tcPr>
          <w:p w14:paraId="2D5C57C3" w14:textId="6FA7F498" w:rsidR="00E909FC" w:rsidRPr="00B523BD" w:rsidRDefault="00E909FC" w:rsidP="00521C5F">
            <w:pPr>
              <w:ind w:left="-162" w:right="-109"/>
              <w:jc w:val="center"/>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Hypothèses</w:t>
            </w:r>
            <w:r w:rsidR="004F0194">
              <w:rPr>
                <w:rFonts w:asciiTheme="minorHAnsi" w:hAnsiTheme="minorHAnsi"/>
                <w:color w:val="000000" w:themeColor="text1"/>
                <w:sz w:val="18"/>
                <w:szCs w:val="18"/>
                <w:lang w:val="fr-FR"/>
              </w:rPr>
              <w:t xml:space="preserve"> _ Risques principaux</w:t>
            </w:r>
            <w:r w:rsidR="00071518">
              <w:rPr>
                <w:rFonts w:asciiTheme="minorHAnsi" w:hAnsiTheme="minorHAnsi"/>
                <w:color w:val="000000" w:themeColor="text1"/>
                <w:sz w:val="18"/>
                <w:szCs w:val="18"/>
                <w:lang w:val="fr-FR"/>
              </w:rPr>
              <w:t xml:space="preserve"> et moyens de m</w:t>
            </w:r>
            <w:r w:rsidR="00B05208">
              <w:rPr>
                <w:rFonts w:asciiTheme="minorHAnsi" w:hAnsiTheme="minorHAnsi"/>
                <w:color w:val="000000" w:themeColor="text1"/>
                <w:sz w:val="18"/>
                <w:szCs w:val="18"/>
                <w:lang w:val="fr-FR"/>
              </w:rPr>
              <w:t>i</w:t>
            </w:r>
            <w:r w:rsidR="00071518">
              <w:rPr>
                <w:rFonts w:asciiTheme="minorHAnsi" w:hAnsiTheme="minorHAnsi"/>
                <w:color w:val="000000" w:themeColor="text1"/>
                <w:sz w:val="18"/>
                <w:szCs w:val="18"/>
                <w:lang w:val="fr-FR"/>
              </w:rPr>
              <w:t>tigation</w:t>
            </w:r>
          </w:p>
        </w:tc>
      </w:tr>
      <w:tr w:rsidR="00E37071" w:rsidRPr="00B523BD" w14:paraId="773C0D8F" w14:textId="77777777" w:rsidTr="00661B76">
        <w:trPr>
          <w:trHeight w:val="290"/>
          <w:tblHeader/>
        </w:trPr>
        <w:tc>
          <w:tcPr>
            <w:tcW w:w="4458" w:type="dxa"/>
            <w:vMerge/>
            <w:tcBorders>
              <w:top w:val="single" w:sz="4" w:space="0" w:color="auto"/>
              <w:left w:val="single" w:sz="4" w:space="0" w:color="auto"/>
              <w:bottom w:val="single" w:sz="4" w:space="0" w:color="17365D" w:themeColor="text2" w:themeShade="BF"/>
              <w:right w:val="single" w:sz="4" w:space="0" w:color="auto"/>
            </w:tcBorders>
            <w:vAlign w:val="center"/>
            <w:hideMark/>
          </w:tcPr>
          <w:p w14:paraId="6619B475" w14:textId="77777777" w:rsidR="00E909FC" w:rsidRPr="00B523BD" w:rsidRDefault="00E909FC" w:rsidP="00521C5F">
            <w:pPr>
              <w:jc w:val="center"/>
              <w:rPr>
                <w:rFonts w:asciiTheme="minorHAnsi" w:hAnsiTheme="minorHAnsi"/>
                <w:color w:val="000000" w:themeColor="text1"/>
                <w:sz w:val="18"/>
                <w:szCs w:val="18"/>
                <w:lang w:val="fr-FR"/>
              </w:rPr>
            </w:pPr>
          </w:p>
        </w:tc>
        <w:tc>
          <w:tcPr>
            <w:tcW w:w="3367" w:type="dxa"/>
            <w:tcBorders>
              <w:top w:val="single" w:sz="4" w:space="0" w:color="auto"/>
              <w:left w:val="single" w:sz="4" w:space="0" w:color="auto"/>
              <w:bottom w:val="single" w:sz="4" w:space="0" w:color="17365D" w:themeColor="text2" w:themeShade="BF"/>
              <w:right w:val="single" w:sz="4" w:space="0" w:color="auto"/>
            </w:tcBorders>
            <w:shd w:val="clear" w:color="auto" w:fill="C6D9F1" w:themeFill="text2" w:themeFillTint="33"/>
            <w:vAlign w:val="center"/>
            <w:hideMark/>
          </w:tcPr>
          <w:p w14:paraId="032CD2A3" w14:textId="77777777" w:rsidR="00E909FC" w:rsidRPr="00B523BD" w:rsidRDefault="00E909FC" w:rsidP="00521C5F">
            <w:pPr>
              <w:jc w:val="center"/>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Indicateurs</w:t>
            </w:r>
          </w:p>
        </w:tc>
        <w:tc>
          <w:tcPr>
            <w:tcW w:w="3119" w:type="dxa"/>
            <w:tcBorders>
              <w:top w:val="single" w:sz="4" w:space="0" w:color="auto"/>
              <w:left w:val="single" w:sz="4" w:space="0" w:color="auto"/>
              <w:bottom w:val="single" w:sz="4" w:space="0" w:color="17365D" w:themeColor="text2" w:themeShade="BF"/>
              <w:right w:val="single" w:sz="4" w:space="0" w:color="auto"/>
            </w:tcBorders>
            <w:shd w:val="clear" w:color="auto" w:fill="C6D9F1" w:themeFill="text2" w:themeFillTint="33"/>
            <w:vAlign w:val="center"/>
            <w:hideMark/>
          </w:tcPr>
          <w:p w14:paraId="69995A6E" w14:textId="77777777" w:rsidR="00E909FC" w:rsidRPr="00B523BD" w:rsidRDefault="00E909FC" w:rsidP="00521C5F">
            <w:pPr>
              <w:jc w:val="cente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Référence</w:t>
            </w:r>
          </w:p>
        </w:tc>
        <w:tc>
          <w:tcPr>
            <w:tcW w:w="1570" w:type="dxa"/>
            <w:tcBorders>
              <w:top w:val="single" w:sz="4" w:space="0" w:color="auto"/>
              <w:left w:val="single" w:sz="4" w:space="0" w:color="auto"/>
              <w:bottom w:val="single" w:sz="4" w:space="0" w:color="17365D" w:themeColor="text2" w:themeShade="BF"/>
              <w:right w:val="single" w:sz="4" w:space="0" w:color="auto"/>
            </w:tcBorders>
            <w:shd w:val="clear" w:color="auto" w:fill="C6D9F1" w:themeFill="text2" w:themeFillTint="33"/>
            <w:vAlign w:val="center"/>
            <w:hideMark/>
          </w:tcPr>
          <w:p w14:paraId="3B2F160A" w14:textId="77777777" w:rsidR="00E909FC" w:rsidRPr="00B523BD" w:rsidRDefault="00E909FC" w:rsidP="00521C5F">
            <w:pPr>
              <w:ind w:left="-92" w:right="-177"/>
              <w:jc w:val="center"/>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Cible</w:t>
            </w:r>
          </w:p>
        </w:tc>
        <w:tc>
          <w:tcPr>
            <w:tcW w:w="1407" w:type="dxa"/>
            <w:tcBorders>
              <w:top w:val="single" w:sz="4" w:space="0" w:color="auto"/>
              <w:left w:val="single" w:sz="4" w:space="0" w:color="auto"/>
              <w:bottom w:val="single" w:sz="4" w:space="0" w:color="17365D" w:themeColor="text2" w:themeShade="BF"/>
              <w:right w:val="single" w:sz="4" w:space="0" w:color="auto"/>
            </w:tcBorders>
            <w:shd w:val="clear" w:color="auto" w:fill="C6D9F1" w:themeFill="text2" w:themeFillTint="33"/>
            <w:vAlign w:val="center"/>
            <w:hideMark/>
          </w:tcPr>
          <w:p w14:paraId="186D5394" w14:textId="77777777" w:rsidR="00E909FC" w:rsidRPr="00B523BD" w:rsidRDefault="00E909FC" w:rsidP="00521C5F">
            <w:pPr>
              <w:jc w:val="center"/>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Moyen</w:t>
            </w:r>
            <w:r>
              <w:rPr>
                <w:rFonts w:asciiTheme="minorHAnsi" w:hAnsiTheme="minorHAnsi"/>
                <w:color w:val="000000" w:themeColor="text1"/>
                <w:sz w:val="18"/>
                <w:szCs w:val="18"/>
                <w:lang w:val="fr-FR"/>
              </w:rPr>
              <w:t>s</w:t>
            </w:r>
            <w:r w:rsidRPr="00B523BD">
              <w:rPr>
                <w:rFonts w:asciiTheme="minorHAnsi" w:hAnsiTheme="minorHAnsi"/>
                <w:color w:val="000000" w:themeColor="text1"/>
                <w:sz w:val="18"/>
                <w:szCs w:val="18"/>
                <w:lang w:val="fr-FR"/>
              </w:rPr>
              <w:t xml:space="preserve"> de vérification</w:t>
            </w:r>
          </w:p>
        </w:tc>
        <w:tc>
          <w:tcPr>
            <w:tcW w:w="1207"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C6D9F1" w:themeFill="text2" w:themeFillTint="33"/>
            <w:vAlign w:val="center"/>
            <w:hideMark/>
          </w:tcPr>
          <w:p w14:paraId="352C155B" w14:textId="77777777" w:rsidR="00E909FC" w:rsidRPr="00B523BD" w:rsidRDefault="00E909FC" w:rsidP="00521C5F">
            <w:pPr>
              <w:rPr>
                <w:rFonts w:asciiTheme="minorHAnsi" w:hAnsiTheme="minorHAnsi"/>
                <w:color w:val="000000" w:themeColor="text1"/>
                <w:sz w:val="18"/>
                <w:szCs w:val="18"/>
                <w:lang w:val="fr-FR"/>
              </w:rPr>
            </w:pPr>
          </w:p>
        </w:tc>
      </w:tr>
      <w:tr w:rsidR="00E909FC" w:rsidRPr="001C5E9D" w14:paraId="68B5C83B" w14:textId="77777777" w:rsidTr="00661B76">
        <w:trPr>
          <w:trHeight w:val="58"/>
        </w:trPr>
        <w:tc>
          <w:tcPr>
            <w:tcW w:w="4458" w:type="dxa"/>
            <w:tcBorders>
              <w:top w:val="nil"/>
              <w:left w:val="nil"/>
              <w:right w:val="nil"/>
            </w:tcBorders>
            <w:shd w:val="clear" w:color="auto" w:fill="auto"/>
            <w:vAlign w:val="center"/>
          </w:tcPr>
          <w:p w14:paraId="55E12E6B" w14:textId="77777777" w:rsidR="00E909FC" w:rsidRPr="001C5E9D" w:rsidRDefault="00E909FC" w:rsidP="00521C5F">
            <w:pPr>
              <w:ind w:left="1026" w:hanging="993"/>
              <w:rPr>
                <w:rFonts w:asciiTheme="minorHAnsi" w:hAnsiTheme="minorHAnsi"/>
                <w:color w:val="000000" w:themeColor="text1"/>
                <w:sz w:val="2"/>
                <w:szCs w:val="2"/>
                <w:lang w:val="fr-FR"/>
              </w:rPr>
            </w:pPr>
          </w:p>
        </w:tc>
        <w:tc>
          <w:tcPr>
            <w:tcW w:w="3367" w:type="dxa"/>
            <w:tcBorders>
              <w:top w:val="single" w:sz="4" w:space="0" w:color="17365D" w:themeColor="text2" w:themeShade="BF"/>
              <w:left w:val="nil"/>
              <w:bottom w:val="single" w:sz="4" w:space="0" w:color="17365D" w:themeColor="text2" w:themeShade="BF"/>
              <w:right w:val="nil"/>
            </w:tcBorders>
            <w:shd w:val="clear" w:color="auto" w:fill="auto"/>
            <w:vAlign w:val="center"/>
          </w:tcPr>
          <w:p w14:paraId="3ABEA84C" w14:textId="77777777" w:rsidR="00E909FC" w:rsidRPr="001C5E9D" w:rsidRDefault="00E909FC" w:rsidP="00521C5F">
            <w:pPr>
              <w:rPr>
                <w:rFonts w:asciiTheme="minorHAnsi" w:hAnsiTheme="minorHAnsi"/>
                <w:color w:val="000000" w:themeColor="text1"/>
                <w:sz w:val="2"/>
                <w:szCs w:val="2"/>
                <w:lang w:val="fr-FR"/>
              </w:rPr>
            </w:pPr>
          </w:p>
        </w:tc>
        <w:tc>
          <w:tcPr>
            <w:tcW w:w="3119" w:type="dxa"/>
            <w:tcBorders>
              <w:top w:val="single" w:sz="4" w:space="0" w:color="17365D" w:themeColor="text2" w:themeShade="BF"/>
              <w:left w:val="nil"/>
              <w:right w:val="nil"/>
            </w:tcBorders>
            <w:shd w:val="clear" w:color="auto" w:fill="auto"/>
            <w:vAlign w:val="center"/>
          </w:tcPr>
          <w:p w14:paraId="3F4B34E4" w14:textId="77777777" w:rsidR="00E909FC" w:rsidRPr="001C5E9D" w:rsidRDefault="00E909FC" w:rsidP="00521C5F">
            <w:pPr>
              <w:ind w:left="1026" w:hanging="993"/>
              <w:jc w:val="center"/>
              <w:rPr>
                <w:rFonts w:asciiTheme="minorHAnsi" w:hAnsiTheme="minorHAnsi"/>
                <w:color w:val="000000" w:themeColor="text1"/>
                <w:sz w:val="2"/>
                <w:szCs w:val="2"/>
                <w:lang w:val="fr-FR"/>
              </w:rPr>
            </w:pPr>
          </w:p>
        </w:tc>
        <w:tc>
          <w:tcPr>
            <w:tcW w:w="1570" w:type="dxa"/>
            <w:tcBorders>
              <w:top w:val="single" w:sz="4" w:space="0" w:color="17365D" w:themeColor="text2" w:themeShade="BF"/>
              <w:left w:val="nil"/>
              <w:right w:val="nil"/>
            </w:tcBorders>
            <w:shd w:val="clear" w:color="auto" w:fill="auto"/>
            <w:vAlign w:val="center"/>
          </w:tcPr>
          <w:p w14:paraId="4338DB08" w14:textId="77777777" w:rsidR="00E909FC" w:rsidRPr="001C5E9D" w:rsidRDefault="00E909FC" w:rsidP="00521C5F">
            <w:pPr>
              <w:ind w:left="-92" w:right="-177"/>
              <w:jc w:val="center"/>
              <w:rPr>
                <w:rFonts w:asciiTheme="minorHAnsi" w:hAnsiTheme="minorHAnsi"/>
                <w:color w:val="000000" w:themeColor="text1"/>
                <w:sz w:val="2"/>
                <w:szCs w:val="2"/>
                <w:lang w:val="fr-FR"/>
              </w:rPr>
            </w:pPr>
          </w:p>
        </w:tc>
        <w:tc>
          <w:tcPr>
            <w:tcW w:w="1407" w:type="dxa"/>
            <w:tcBorders>
              <w:top w:val="single" w:sz="4" w:space="0" w:color="17365D" w:themeColor="text2" w:themeShade="BF"/>
              <w:left w:val="nil"/>
              <w:right w:val="nil"/>
            </w:tcBorders>
            <w:shd w:val="clear" w:color="auto" w:fill="auto"/>
            <w:vAlign w:val="center"/>
          </w:tcPr>
          <w:p w14:paraId="77379154" w14:textId="77777777" w:rsidR="00E909FC" w:rsidRPr="001C5E9D" w:rsidRDefault="00E909FC" w:rsidP="00521C5F">
            <w:pPr>
              <w:rPr>
                <w:rFonts w:asciiTheme="minorHAnsi" w:hAnsiTheme="minorHAnsi"/>
                <w:color w:val="000000" w:themeColor="text1"/>
                <w:sz w:val="2"/>
                <w:szCs w:val="2"/>
                <w:lang w:val="fr-FR"/>
              </w:rPr>
            </w:pPr>
          </w:p>
          <w:p w14:paraId="29CF3209" w14:textId="77777777" w:rsidR="00E909FC" w:rsidRPr="001C5E9D" w:rsidRDefault="00E909FC" w:rsidP="00521C5F">
            <w:pPr>
              <w:rPr>
                <w:rFonts w:asciiTheme="minorHAnsi" w:hAnsiTheme="minorHAnsi"/>
                <w:color w:val="000000" w:themeColor="text1"/>
                <w:sz w:val="2"/>
                <w:szCs w:val="2"/>
                <w:lang w:val="fr-FR"/>
              </w:rPr>
            </w:pPr>
          </w:p>
          <w:p w14:paraId="0CBF5A1D" w14:textId="77777777" w:rsidR="00E909FC" w:rsidRPr="001C5E9D" w:rsidRDefault="00E909FC" w:rsidP="00521C5F">
            <w:pPr>
              <w:rPr>
                <w:rFonts w:asciiTheme="minorHAnsi" w:hAnsiTheme="minorHAnsi"/>
                <w:color w:val="000000" w:themeColor="text1"/>
                <w:sz w:val="2"/>
                <w:szCs w:val="2"/>
                <w:lang w:val="fr-FR"/>
              </w:rPr>
            </w:pPr>
          </w:p>
        </w:tc>
        <w:tc>
          <w:tcPr>
            <w:tcW w:w="1207" w:type="dxa"/>
            <w:tcBorders>
              <w:top w:val="single" w:sz="4" w:space="0" w:color="17365D" w:themeColor="text2" w:themeShade="BF"/>
              <w:left w:val="nil"/>
              <w:right w:val="nil"/>
            </w:tcBorders>
            <w:shd w:val="clear" w:color="auto" w:fill="auto"/>
            <w:vAlign w:val="center"/>
          </w:tcPr>
          <w:p w14:paraId="23F0D205" w14:textId="77777777" w:rsidR="00E909FC" w:rsidRPr="001C5E9D" w:rsidRDefault="00E909FC" w:rsidP="00521C5F">
            <w:pPr>
              <w:ind w:left="11"/>
              <w:rPr>
                <w:rFonts w:asciiTheme="minorHAnsi" w:hAnsiTheme="minorHAnsi"/>
                <w:color w:val="000000" w:themeColor="text1"/>
                <w:sz w:val="2"/>
                <w:szCs w:val="2"/>
                <w:lang w:val="fr-FR"/>
              </w:rPr>
            </w:pPr>
          </w:p>
        </w:tc>
      </w:tr>
      <w:tr w:rsidR="00E37071" w:rsidRPr="00447AD3" w14:paraId="7DB37854" w14:textId="77777777" w:rsidTr="00661B76">
        <w:trPr>
          <w:trHeight w:val="592"/>
        </w:trPr>
        <w:tc>
          <w:tcPr>
            <w:tcW w:w="4458" w:type="dxa"/>
            <w:vMerge w:val="restart"/>
            <w:tcBorders>
              <w:top w:val="nil"/>
              <w:left w:val="single" w:sz="4" w:space="0" w:color="17365D" w:themeColor="text2" w:themeShade="BF"/>
              <w:right w:val="single" w:sz="4" w:space="0" w:color="17365D" w:themeColor="text2" w:themeShade="BF"/>
            </w:tcBorders>
            <w:shd w:val="clear" w:color="auto" w:fill="F2F2F2" w:themeFill="background1" w:themeFillShade="F2"/>
            <w:vAlign w:val="center"/>
          </w:tcPr>
          <w:p w14:paraId="20CF650A" w14:textId="77777777" w:rsidR="00E909FC" w:rsidRPr="00B523BD" w:rsidRDefault="00E909FC" w:rsidP="004836B0">
            <w:pPr>
              <w:spacing w:before="40" w:after="40"/>
              <w:ind w:left="1026" w:hanging="993"/>
              <w:rPr>
                <w:rFonts w:ascii="Calibri" w:hAnsi="Calibri"/>
                <w:sz w:val="18"/>
                <w:szCs w:val="18"/>
                <w:lang w:val="fr-FR"/>
              </w:rPr>
            </w:pPr>
            <w:r w:rsidRPr="00B523BD">
              <w:rPr>
                <w:rFonts w:ascii="Calibri" w:hAnsi="Calibri"/>
                <w:sz w:val="18"/>
                <w:szCs w:val="18"/>
                <w:lang w:val="fr-FR"/>
              </w:rPr>
              <w:t>Impact</w:t>
            </w:r>
            <w:r>
              <w:rPr>
                <w:rFonts w:ascii="Calibri" w:hAnsi="Calibri"/>
                <w:sz w:val="18"/>
                <w:szCs w:val="18"/>
                <w:lang w:val="fr-FR"/>
              </w:rPr>
              <w:tab/>
            </w:r>
            <w:r w:rsidR="003E2806" w:rsidRPr="00C523B6">
              <w:rPr>
                <w:rFonts w:ascii="Calibri" w:hAnsi="Calibri"/>
                <w:lang w:val="fr-FR"/>
              </w:rPr>
              <w:t xml:space="preserve">Dans et autour des aires protégées situées au sein du bloc prioritaire considéré, la collaboration des services sécuritaires des Etats concernés, l’efficacité des stratégies de lutte anti-braconnage, et l’implication concrète des services administratifs </w:t>
            </w:r>
            <w:r w:rsidR="004836B0" w:rsidRPr="00C523B6">
              <w:rPr>
                <w:rFonts w:ascii="Calibri" w:hAnsi="Calibri"/>
                <w:lang w:val="fr-FR"/>
              </w:rPr>
              <w:t xml:space="preserve">pertinents </w:t>
            </w:r>
            <w:r w:rsidR="003E2806" w:rsidRPr="00C523B6">
              <w:rPr>
                <w:rFonts w:ascii="Calibri" w:hAnsi="Calibri"/>
                <w:lang w:val="fr-FR"/>
              </w:rPr>
              <w:t xml:space="preserve">et </w:t>
            </w:r>
            <w:r w:rsidR="00FA6728" w:rsidRPr="00C523B6">
              <w:rPr>
                <w:rFonts w:ascii="Calibri" w:hAnsi="Calibri"/>
                <w:lang w:val="fr-FR"/>
              </w:rPr>
              <w:t xml:space="preserve">des </w:t>
            </w:r>
            <w:r w:rsidR="003E2806" w:rsidRPr="00C523B6">
              <w:rPr>
                <w:rFonts w:ascii="Calibri" w:hAnsi="Calibri"/>
                <w:lang w:val="fr-FR"/>
              </w:rPr>
              <w:t xml:space="preserve">parties prenantes associées au secteur de l’élevage, </w:t>
            </w:r>
            <w:r w:rsidR="00FA6728" w:rsidRPr="00C523B6">
              <w:rPr>
                <w:rFonts w:ascii="Calibri" w:hAnsi="Calibri"/>
                <w:lang w:val="fr-FR"/>
              </w:rPr>
              <w:t xml:space="preserve">permettent de réduire l’impact des groupes armés, de sécuriser les populations </w:t>
            </w:r>
            <w:r w:rsidR="004836B0" w:rsidRPr="00C523B6">
              <w:rPr>
                <w:rFonts w:ascii="Calibri" w:hAnsi="Calibri"/>
                <w:lang w:val="fr-FR"/>
              </w:rPr>
              <w:t xml:space="preserve">riveraines, de protéger la faune, </w:t>
            </w:r>
            <w:r w:rsidR="00FA6728" w:rsidRPr="00C523B6">
              <w:rPr>
                <w:rFonts w:ascii="Calibri" w:hAnsi="Calibri"/>
                <w:lang w:val="fr-FR"/>
              </w:rPr>
              <w:t xml:space="preserve">et de développer un cadre légal </w:t>
            </w:r>
            <w:r w:rsidR="006E2B6C" w:rsidRPr="00C523B6">
              <w:rPr>
                <w:rFonts w:ascii="Calibri" w:hAnsi="Calibri"/>
                <w:lang w:val="fr-FR"/>
              </w:rPr>
              <w:t xml:space="preserve">incitatif </w:t>
            </w:r>
            <w:r w:rsidR="00FA6728" w:rsidRPr="00C523B6">
              <w:rPr>
                <w:rFonts w:ascii="Calibri" w:hAnsi="Calibri"/>
                <w:lang w:val="fr-FR"/>
              </w:rPr>
              <w:t>pour une gestion durable et équitable des pratiques de transhumance.</w:t>
            </w: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1BD0C75B" w14:textId="77777777" w:rsidR="00E909FC" w:rsidRDefault="00413D5B" w:rsidP="00521C5F">
            <w:pPr>
              <w:spacing w:before="40" w:after="40"/>
              <w:ind w:right="-121"/>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Nombre d’incidents liés aux groupes armés</w:t>
            </w:r>
          </w:p>
          <w:p w14:paraId="4F63EFCC" w14:textId="0C8490D7" w:rsidR="00DE0A5C" w:rsidRDefault="00DE0A5C" w:rsidP="00521C5F">
            <w:pPr>
              <w:spacing w:before="40" w:after="40"/>
              <w:ind w:right="-121"/>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Nombre d’incidents liés aux transhumants armés</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7CB5C640" w14:textId="0F89E5D3" w:rsidR="00FE63CC" w:rsidRDefault="000B0AA2" w:rsidP="000B0AA2">
            <w:pPr>
              <w:rPr>
                <w:lang w:val="fr-FR"/>
              </w:rPr>
            </w:pPr>
            <w:r w:rsidRPr="000B0AA2">
              <w:rPr>
                <w:lang w:val="fr-FR"/>
              </w:rPr>
              <w:t>Incidents en baisse au PNG, stable à Chinko malgré la pression extérieure des groupes armés,</w:t>
            </w:r>
            <w:r w:rsidR="0013555A">
              <w:rPr>
                <w:lang w:val="fr-FR"/>
              </w:rPr>
              <w:t xml:space="preserve"> </w:t>
            </w:r>
            <w:r w:rsidRPr="000B0AA2">
              <w:rPr>
                <w:lang w:val="fr-FR"/>
              </w:rPr>
              <w:t xml:space="preserve">Chinko est considéré comme sanctuaire. </w:t>
            </w:r>
          </w:p>
          <w:p w14:paraId="0D1B00CE" w14:textId="0D1D82C9" w:rsidR="00FE63CC" w:rsidRDefault="00FE63CC" w:rsidP="000B0AA2">
            <w:pPr>
              <w:rPr>
                <w:lang w:val="fr-FR"/>
              </w:rPr>
            </w:pPr>
            <w:proofErr w:type="spellStart"/>
            <w:r>
              <w:rPr>
                <w:lang w:val="fr-FR"/>
              </w:rPr>
              <w:t>Bili-Uere</w:t>
            </w:r>
            <w:proofErr w:type="spellEnd"/>
            <w:r w:rsidR="0013555A">
              <w:rPr>
                <w:lang w:val="fr-FR"/>
              </w:rPr>
              <w:t xml:space="preserve"> </w:t>
            </w:r>
            <w:r w:rsidR="00447AD3">
              <w:rPr>
                <w:lang w:val="fr-FR"/>
              </w:rPr>
              <w:t>in</w:t>
            </w:r>
            <w:r w:rsidR="0013555A">
              <w:rPr>
                <w:lang w:val="fr-FR"/>
              </w:rPr>
              <w:t>stable</w:t>
            </w:r>
            <w:r w:rsidR="00447AD3">
              <w:rPr>
                <w:lang w:val="fr-FR"/>
              </w:rPr>
              <w:t xml:space="preserve"> : </w:t>
            </w:r>
            <w:r w:rsidR="00447AD3" w:rsidRPr="00447AD3">
              <w:rPr>
                <w:lang w:val="fr-FR"/>
              </w:rPr>
              <w:t xml:space="preserve"> </w:t>
            </w:r>
            <w:r w:rsidR="00447AD3" w:rsidRPr="00447AD3">
              <w:rPr>
                <w:lang w:val="fr-FR"/>
              </w:rPr>
              <w:t>Les incursions et incidents des LRA et transhumants sont très fréquents actuellement</w:t>
            </w:r>
          </w:p>
          <w:p w14:paraId="584B18A7" w14:textId="722D1B05" w:rsidR="000B0AA2" w:rsidRDefault="000B0AA2" w:rsidP="000B0AA2">
            <w:pPr>
              <w:rPr>
                <w:lang w:val="fr-FR"/>
              </w:rPr>
            </w:pPr>
            <w:proofErr w:type="spellStart"/>
            <w:r w:rsidRPr="000B0AA2">
              <w:rPr>
                <w:lang w:val="fr-FR"/>
              </w:rPr>
              <w:t>Lantoto</w:t>
            </w:r>
            <w:proofErr w:type="spellEnd"/>
            <w:r w:rsidRPr="000B0AA2">
              <w:rPr>
                <w:lang w:val="fr-FR"/>
              </w:rPr>
              <w:t xml:space="preserve"> </w:t>
            </w:r>
            <w:r w:rsidR="0013555A">
              <w:rPr>
                <w:lang w:val="fr-FR"/>
              </w:rPr>
              <w:t>diminue,</w:t>
            </w:r>
          </w:p>
          <w:p w14:paraId="27C21596" w14:textId="5E4EDCE4" w:rsidR="0013555A" w:rsidRPr="000B0AA2" w:rsidRDefault="0013555A" w:rsidP="000B0AA2">
            <w:pPr>
              <w:rPr>
                <w:lang w:val="fr-FR"/>
              </w:rPr>
            </w:pPr>
            <w:proofErr w:type="spellStart"/>
            <w:r>
              <w:rPr>
                <w:lang w:val="fr-FR"/>
              </w:rPr>
              <w:t>Southern</w:t>
            </w:r>
            <w:proofErr w:type="spellEnd"/>
            <w:r>
              <w:rPr>
                <w:lang w:val="fr-FR"/>
              </w:rPr>
              <w:t xml:space="preserve"> </w:t>
            </w:r>
            <w:r w:rsidR="00B05208">
              <w:rPr>
                <w:lang w:val="fr-FR"/>
              </w:rPr>
              <w:t>P</w:t>
            </w:r>
            <w:r>
              <w:rPr>
                <w:lang w:val="fr-FR"/>
              </w:rPr>
              <w:t>ark stable</w:t>
            </w:r>
            <w:r w:rsidR="00447AD3">
              <w:rPr>
                <w:lang w:val="fr-FR"/>
              </w:rPr>
              <w:t xml:space="preserve"> (</w:t>
            </w:r>
            <w:r w:rsidR="00447AD3" w:rsidRPr="00447AD3">
              <w:rPr>
                <w:lang w:val="fr-FR"/>
              </w:rPr>
              <w:t xml:space="preserve">Tout récemment on a déploré des incidents ayant conduit à la mort d’hommes (2 agents de l’état) dans le territoire de </w:t>
            </w:r>
            <w:proofErr w:type="spellStart"/>
            <w:r w:rsidR="00447AD3" w:rsidRPr="00447AD3">
              <w:rPr>
                <w:lang w:val="fr-FR"/>
              </w:rPr>
              <w:t>Ango</w:t>
            </w:r>
            <w:proofErr w:type="spellEnd"/>
            <w:r w:rsidR="00447AD3" w:rsidRPr="00447AD3">
              <w:rPr>
                <w:lang w:val="fr-FR"/>
              </w:rPr>
              <w:t>.</w:t>
            </w:r>
            <w:r w:rsidR="00447AD3">
              <w:rPr>
                <w:lang w:val="fr-FR"/>
              </w:rPr>
              <w:t>)</w:t>
            </w:r>
          </w:p>
          <w:p w14:paraId="47F343AB" w14:textId="297F19FA" w:rsidR="00E909FC" w:rsidRDefault="00E909FC" w:rsidP="000B0AA2">
            <w:pPr>
              <w:rPr>
                <w:rFonts w:asciiTheme="minorHAnsi" w:hAnsiTheme="minorHAnsi"/>
                <w:color w:val="000000" w:themeColor="text1"/>
                <w:sz w:val="16"/>
                <w:szCs w:val="16"/>
                <w:lang w:val="fr-FR"/>
              </w:rPr>
            </w:pP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1552CC04" w14:textId="11F66483" w:rsidR="00DE0A5C" w:rsidRDefault="00DE0A5C" w:rsidP="000B0AA2">
            <w:pPr>
              <w:rPr>
                <w:rFonts w:ascii="Calibri" w:eastAsia="Calibri" w:hAnsi="Calibri"/>
                <w:sz w:val="22"/>
                <w:szCs w:val="22"/>
                <w:lang w:val="fr-FR"/>
              </w:rPr>
            </w:pPr>
            <w:r>
              <w:rPr>
                <w:rFonts w:ascii="Calibri" w:eastAsia="Calibri" w:hAnsi="Calibri"/>
                <w:sz w:val="22"/>
                <w:szCs w:val="22"/>
                <w:lang w:val="fr-FR"/>
              </w:rPr>
              <w:t>Zéro (0) dans les aires protégées/A définir par les Etats</w:t>
            </w:r>
            <w:r w:rsidR="006331B5">
              <w:rPr>
                <w:rFonts w:ascii="Calibri" w:eastAsia="Calibri" w:hAnsi="Calibri"/>
                <w:sz w:val="22"/>
                <w:szCs w:val="22"/>
                <w:lang w:val="fr-FR"/>
              </w:rPr>
              <w:t>.</w:t>
            </w:r>
          </w:p>
          <w:p w14:paraId="60E31040" w14:textId="7D94857B" w:rsidR="000B0AA2" w:rsidRPr="000B0AA2" w:rsidRDefault="000B0AA2" w:rsidP="000B0AA2">
            <w:pPr>
              <w:rPr>
                <w:rFonts w:ascii="Calibri" w:eastAsia="Calibri" w:hAnsi="Calibri"/>
                <w:sz w:val="22"/>
                <w:szCs w:val="22"/>
                <w:lang w:val="fr-FR"/>
              </w:rPr>
            </w:pPr>
            <w:r w:rsidRPr="000B0AA2">
              <w:rPr>
                <w:rFonts w:ascii="Calibri" w:eastAsia="Calibri" w:hAnsi="Calibri"/>
                <w:sz w:val="22"/>
                <w:szCs w:val="22"/>
                <w:lang w:val="fr-FR"/>
              </w:rPr>
              <w:t>Difficultés de définir des cibles, la pression des groupes armés ne dépend pas des gestionnaires des AP</w:t>
            </w:r>
          </w:p>
          <w:p w14:paraId="5A77D9CD" w14:textId="77777777" w:rsidR="00E909FC" w:rsidRDefault="00E909FC" w:rsidP="00521C5F">
            <w:pPr>
              <w:ind w:left="-92" w:right="-177"/>
              <w:jc w:val="center"/>
              <w:rPr>
                <w:rFonts w:asciiTheme="minorHAnsi" w:hAnsiTheme="minorHAnsi"/>
                <w:color w:val="000000" w:themeColor="text1"/>
                <w:sz w:val="16"/>
                <w:szCs w:val="16"/>
                <w:lang w:val="fr-FR"/>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42EB6FC7" w14:textId="1E166476" w:rsidR="00E909FC" w:rsidRPr="00211EB4" w:rsidRDefault="000B0AA2" w:rsidP="00521C5F">
            <w:pPr>
              <w:spacing w:before="80" w:after="8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Monitoring interne/rapport LAB</w:t>
            </w: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5D2C0B1E" w14:textId="77777777" w:rsidR="00E909FC" w:rsidRDefault="00E909FC" w:rsidP="00521C5F">
            <w:pPr>
              <w:ind w:left="11"/>
              <w:rPr>
                <w:rFonts w:asciiTheme="minorHAnsi" w:hAnsiTheme="minorHAnsi"/>
                <w:color w:val="000000" w:themeColor="text1"/>
                <w:sz w:val="18"/>
                <w:szCs w:val="18"/>
                <w:lang w:val="fr-FR"/>
              </w:rPr>
            </w:pPr>
          </w:p>
        </w:tc>
      </w:tr>
      <w:tr w:rsidR="00E37071" w:rsidRPr="00ED2208" w14:paraId="7942CB5D" w14:textId="77777777" w:rsidTr="00661B76">
        <w:trPr>
          <w:trHeight w:val="1037"/>
        </w:trPr>
        <w:tc>
          <w:tcPr>
            <w:tcW w:w="4458" w:type="dxa"/>
            <w:vMerge/>
            <w:tcBorders>
              <w:left w:val="single" w:sz="4" w:space="0" w:color="17365D" w:themeColor="text2" w:themeShade="BF"/>
              <w:right w:val="single" w:sz="4" w:space="0" w:color="17365D" w:themeColor="text2" w:themeShade="BF"/>
            </w:tcBorders>
            <w:shd w:val="clear" w:color="auto" w:fill="F2F2F2" w:themeFill="background1" w:themeFillShade="F2"/>
            <w:vAlign w:val="center"/>
          </w:tcPr>
          <w:p w14:paraId="691C2713" w14:textId="5BC2DB68" w:rsidR="00E909FC" w:rsidRPr="00B523BD" w:rsidRDefault="00E909FC" w:rsidP="00521C5F">
            <w:pPr>
              <w:spacing w:before="40" w:after="40"/>
              <w:ind w:left="1026" w:hanging="993"/>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7813E7C7" w14:textId="77777777" w:rsidR="00E909FC" w:rsidRDefault="00E909FC" w:rsidP="00E909FC">
            <w:pPr>
              <w:spacing w:before="40" w:after="40"/>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Densité des espèces emblématiques de la grande faune dans les aires protégées</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36BC5A00" w14:textId="77777777" w:rsidR="00FE63CC" w:rsidRPr="00FE63CC" w:rsidRDefault="00FE63CC" w:rsidP="00FE63CC">
            <w:pPr>
              <w:rPr>
                <w:rFonts w:ascii="Calibri" w:eastAsia="Calibri" w:hAnsi="Calibri"/>
                <w:sz w:val="22"/>
                <w:szCs w:val="22"/>
                <w:lang w:val="fr-FR"/>
              </w:rPr>
            </w:pPr>
            <w:r w:rsidRPr="00605453">
              <w:rPr>
                <w:rFonts w:ascii="Calibri" w:eastAsia="Calibri" w:hAnsi="Calibri"/>
                <w:b/>
                <w:sz w:val="22"/>
                <w:szCs w:val="22"/>
                <w:lang w:val="fr-FR"/>
              </w:rPr>
              <w:t>PNG</w:t>
            </w:r>
            <w:r w:rsidRPr="00FE63CC">
              <w:rPr>
                <w:rFonts w:ascii="Calibri" w:eastAsia="Calibri" w:hAnsi="Calibri"/>
                <w:sz w:val="22"/>
                <w:szCs w:val="22"/>
                <w:lang w:val="fr-FR"/>
              </w:rPr>
              <w:t>: augmentation du nombre de girafes, stabilisation du nombre d’éléphants</w:t>
            </w:r>
          </w:p>
          <w:p w14:paraId="72D58EAF" w14:textId="77777777" w:rsidR="00FE63CC" w:rsidRPr="00FE63CC" w:rsidRDefault="00FE63CC" w:rsidP="00FE63CC">
            <w:pPr>
              <w:rPr>
                <w:rFonts w:ascii="Calibri" w:eastAsia="Calibri" w:hAnsi="Calibri"/>
                <w:sz w:val="22"/>
                <w:szCs w:val="22"/>
                <w:lang w:val="fr-FR"/>
              </w:rPr>
            </w:pPr>
            <w:r w:rsidRPr="00605453">
              <w:rPr>
                <w:rFonts w:ascii="Calibri" w:eastAsia="Calibri" w:hAnsi="Calibri"/>
                <w:b/>
                <w:sz w:val="22"/>
                <w:szCs w:val="22"/>
                <w:lang w:val="fr-FR"/>
              </w:rPr>
              <w:t>Chinko</w:t>
            </w:r>
            <w:r w:rsidRPr="00FE63CC">
              <w:rPr>
                <w:rFonts w:ascii="Calibri" w:eastAsia="Calibri" w:hAnsi="Calibri"/>
                <w:sz w:val="22"/>
                <w:szCs w:val="22"/>
                <w:lang w:val="fr-FR"/>
              </w:rPr>
              <w:t> : repeuplement rapide de l’AP</w:t>
            </w:r>
          </w:p>
          <w:p w14:paraId="54B55069" w14:textId="543831F0" w:rsidR="00DE0A5C" w:rsidRDefault="00FE63CC" w:rsidP="00FE63CC">
            <w:pPr>
              <w:rPr>
                <w:rFonts w:ascii="Calibri" w:eastAsia="Calibri" w:hAnsi="Calibri"/>
                <w:sz w:val="22"/>
                <w:szCs w:val="22"/>
                <w:lang w:val="fr-FR"/>
              </w:rPr>
            </w:pPr>
            <w:proofErr w:type="spellStart"/>
            <w:r w:rsidRPr="00605453">
              <w:rPr>
                <w:rFonts w:ascii="Calibri" w:eastAsia="Calibri" w:hAnsi="Calibri"/>
                <w:b/>
                <w:sz w:val="22"/>
                <w:szCs w:val="22"/>
                <w:lang w:val="fr-FR"/>
              </w:rPr>
              <w:t>Bili-Uere</w:t>
            </w:r>
            <w:proofErr w:type="spellEnd"/>
            <w:r w:rsidR="00DE0A5C">
              <w:rPr>
                <w:rFonts w:ascii="Calibri" w:eastAsia="Calibri" w:hAnsi="Calibri"/>
                <w:sz w:val="22"/>
                <w:szCs w:val="22"/>
                <w:lang w:val="fr-FR"/>
              </w:rPr>
              <w:t> :</w:t>
            </w:r>
          </w:p>
          <w:p w14:paraId="4C48F71E" w14:textId="477273BF" w:rsidR="00FE63CC" w:rsidRDefault="00DE0A5C" w:rsidP="00FE63CC">
            <w:pPr>
              <w:rPr>
                <w:rFonts w:ascii="Calibri" w:eastAsia="Calibri" w:hAnsi="Calibri"/>
                <w:sz w:val="22"/>
                <w:szCs w:val="22"/>
                <w:lang w:val="fr-FR"/>
              </w:rPr>
            </w:pPr>
            <w:r>
              <w:rPr>
                <w:rFonts w:ascii="Calibri" w:eastAsia="Calibri" w:hAnsi="Calibri"/>
                <w:sz w:val="22"/>
                <w:szCs w:val="22"/>
                <w:lang w:val="fr-FR"/>
              </w:rPr>
              <w:lastRenderedPageBreak/>
              <w:t>Tendance à la hausse pour les chimpanzés et les éléphants</w:t>
            </w:r>
            <w:r w:rsidR="00FE63CC">
              <w:rPr>
                <w:rFonts w:ascii="Calibri" w:eastAsia="Calibri" w:hAnsi="Calibri"/>
                <w:sz w:val="22"/>
                <w:szCs w:val="22"/>
                <w:lang w:val="fr-FR"/>
              </w:rPr>
              <w:t> </w:t>
            </w:r>
          </w:p>
          <w:p w14:paraId="54F980ED" w14:textId="77777777" w:rsidR="00DE0A5C" w:rsidRDefault="00FE63CC" w:rsidP="00FE63CC">
            <w:pPr>
              <w:rPr>
                <w:rFonts w:ascii="Calibri" w:eastAsia="Calibri" w:hAnsi="Calibri"/>
                <w:sz w:val="22"/>
                <w:szCs w:val="22"/>
                <w:lang w:val="fr-FR"/>
              </w:rPr>
            </w:pPr>
            <w:proofErr w:type="spellStart"/>
            <w:r w:rsidRPr="00605453">
              <w:rPr>
                <w:rFonts w:ascii="Calibri" w:eastAsia="Calibri" w:hAnsi="Calibri"/>
                <w:b/>
                <w:sz w:val="22"/>
                <w:szCs w:val="22"/>
                <w:lang w:val="fr-FR"/>
              </w:rPr>
              <w:t>Lantoto</w:t>
            </w:r>
            <w:proofErr w:type="spellEnd"/>
            <w:r w:rsidR="00DE0A5C">
              <w:rPr>
                <w:rFonts w:ascii="Calibri" w:eastAsia="Calibri" w:hAnsi="Calibri"/>
                <w:sz w:val="22"/>
                <w:szCs w:val="22"/>
                <w:lang w:val="fr-FR"/>
              </w:rPr>
              <w:t> :</w:t>
            </w:r>
          </w:p>
          <w:p w14:paraId="0194FD18" w14:textId="7FA8D2F9" w:rsidR="00DE0A5C" w:rsidRDefault="00DE0A5C" w:rsidP="00FE63CC">
            <w:pPr>
              <w:rPr>
                <w:rFonts w:ascii="Calibri" w:eastAsia="Calibri" w:hAnsi="Calibri"/>
                <w:sz w:val="22"/>
                <w:szCs w:val="22"/>
                <w:lang w:val="fr-FR"/>
              </w:rPr>
            </w:pPr>
            <w:r>
              <w:rPr>
                <w:rFonts w:ascii="Calibri" w:eastAsia="Calibri" w:hAnsi="Calibri"/>
                <w:sz w:val="22"/>
                <w:szCs w:val="22"/>
                <w:lang w:val="fr-FR"/>
              </w:rPr>
              <w:t xml:space="preserve">Données non disponibles et à établir </w:t>
            </w:r>
            <w:proofErr w:type="spellStart"/>
            <w:r>
              <w:rPr>
                <w:rFonts w:ascii="Calibri" w:eastAsia="Calibri" w:hAnsi="Calibri"/>
                <w:sz w:val="22"/>
                <w:szCs w:val="22"/>
                <w:lang w:val="fr-FR"/>
              </w:rPr>
              <w:t>baseline</w:t>
            </w:r>
            <w:proofErr w:type="spellEnd"/>
            <w:r>
              <w:rPr>
                <w:rFonts w:ascii="Calibri" w:eastAsia="Calibri" w:hAnsi="Calibri"/>
                <w:sz w:val="22"/>
                <w:szCs w:val="22"/>
                <w:lang w:val="fr-FR"/>
              </w:rPr>
              <w:t xml:space="preserve"> en 2020</w:t>
            </w:r>
          </w:p>
          <w:p w14:paraId="3C053380" w14:textId="5B81E705" w:rsidR="00DE0A5C" w:rsidRDefault="00DE0A5C" w:rsidP="00FE63CC">
            <w:pPr>
              <w:rPr>
                <w:rFonts w:ascii="Calibri" w:eastAsia="Calibri" w:hAnsi="Calibri"/>
                <w:sz w:val="22"/>
                <w:szCs w:val="22"/>
                <w:lang w:val="fr-FR"/>
              </w:rPr>
            </w:pPr>
            <w:proofErr w:type="spellStart"/>
            <w:r w:rsidRPr="00605453">
              <w:rPr>
                <w:rFonts w:ascii="Calibri" w:eastAsia="Calibri" w:hAnsi="Calibri"/>
                <w:b/>
                <w:sz w:val="22"/>
                <w:szCs w:val="22"/>
                <w:lang w:val="fr-FR"/>
              </w:rPr>
              <w:t>Southern</w:t>
            </w:r>
            <w:proofErr w:type="spellEnd"/>
            <w:r w:rsidR="00B05208">
              <w:rPr>
                <w:rFonts w:ascii="Calibri" w:eastAsia="Calibri" w:hAnsi="Calibri"/>
                <w:b/>
                <w:sz w:val="22"/>
                <w:szCs w:val="22"/>
                <w:lang w:val="fr-FR"/>
              </w:rPr>
              <w:t xml:space="preserve"> </w:t>
            </w:r>
            <w:r>
              <w:rPr>
                <w:rFonts w:ascii="Calibri" w:eastAsia="Calibri" w:hAnsi="Calibri"/>
                <w:sz w:val="22"/>
                <w:szCs w:val="22"/>
                <w:lang w:val="fr-FR"/>
              </w:rPr>
              <w:t>:</w:t>
            </w:r>
          </w:p>
          <w:p w14:paraId="05CFC3DE" w14:textId="4352119B" w:rsidR="00FE63CC" w:rsidRPr="00FE63CC" w:rsidRDefault="00DE0A5C" w:rsidP="00FE63CC">
            <w:pPr>
              <w:rPr>
                <w:rFonts w:ascii="Calibri" w:eastAsia="Calibri" w:hAnsi="Calibri"/>
                <w:sz w:val="22"/>
                <w:szCs w:val="22"/>
                <w:lang w:val="fr-FR"/>
              </w:rPr>
            </w:pPr>
            <w:r>
              <w:rPr>
                <w:rFonts w:ascii="Calibri" w:eastAsia="Calibri" w:hAnsi="Calibri"/>
                <w:sz w:val="22"/>
                <w:szCs w:val="22"/>
                <w:lang w:val="fr-FR"/>
              </w:rPr>
              <w:t>Eléphants et Elan</w:t>
            </w:r>
            <w:r w:rsidR="00661B76">
              <w:rPr>
                <w:rFonts w:ascii="Calibri" w:eastAsia="Calibri" w:hAnsi="Calibri"/>
                <w:sz w:val="22"/>
                <w:szCs w:val="22"/>
                <w:lang w:val="fr-FR"/>
              </w:rPr>
              <w:t>d</w:t>
            </w:r>
            <w:r>
              <w:rPr>
                <w:rFonts w:ascii="Calibri" w:eastAsia="Calibri" w:hAnsi="Calibri"/>
                <w:sz w:val="22"/>
                <w:szCs w:val="22"/>
                <w:lang w:val="fr-FR"/>
              </w:rPr>
              <w:t>s géants à confirmer les tendances en 2020 sur base d’inventaire aérien</w:t>
            </w:r>
          </w:p>
          <w:p w14:paraId="2EAFC25E" w14:textId="77777777" w:rsidR="00E909FC" w:rsidRDefault="00E909FC" w:rsidP="00521C5F">
            <w:pPr>
              <w:ind w:left="1026" w:hanging="993"/>
              <w:jc w:val="center"/>
              <w:rPr>
                <w:rFonts w:asciiTheme="minorHAnsi" w:hAnsiTheme="minorHAnsi"/>
                <w:color w:val="000000" w:themeColor="text1"/>
                <w:sz w:val="16"/>
                <w:szCs w:val="16"/>
                <w:lang w:val="fr-FR"/>
              </w:rPr>
            </w:pP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27C05A67" w14:textId="03A75E4E" w:rsidR="00E909FC" w:rsidRDefault="00E261F4" w:rsidP="00521C5F">
            <w:pPr>
              <w:ind w:left="-92" w:right="-177"/>
              <w:jc w:val="center"/>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lastRenderedPageBreak/>
              <w:t>Référence aux données IMET</w:t>
            </w:r>
            <w:r w:rsidR="00447AD3" w:rsidRPr="00447AD3">
              <w:rPr>
                <w:lang w:val="fr-FR"/>
              </w:rPr>
              <w:t xml:space="preserve"> </w:t>
            </w:r>
            <w:r w:rsidR="00447AD3" w:rsidRPr="00447AD3">
              <w:rPr>
                <w:rFonts w:asciiTheme="minorHAnsi" w:hAnsiTheme="minorHAnsi"/>
                <w:color w:val="000000" w:themeColor="text1"/>
                <w:sz w:val="16"/>
                <w:szCs w:val="16"/>
                <w:lang w:val="fr-FR"/>
              </w:rPr>
              <w:t>Rapports d’inventaire faunique et de suivi écologique à ajouter comme référence</w:t>
            </w: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1958FB7C" w14:textId="79C11155" w:rsidR="00E909FC" w:rsidRPr="00211EB4" w:rsidRDefault="000B0AA2" w:rsidP="00521C5F">
            <w:pPr>
              <w:spacing w:before="80" w:after="8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IMET</w:t>
            </w:r>
          </w:p>
        </w:tc>
        <w:tc>
          <w:tcPr>
            <w:tcW w:w="1207"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05B48444" w14:textId="77777777" w:rsidR="00E909FC" w:rsidRDefault="00E909FC" w:rsidP="00521C5F">
            <w:pPr>
              <w:ind w:left="11"/>
              <w:rPr>
                <w:rFonts w:asciiTheme="minorHAnsi" w:hAnsiTheme="minorHAnsi"/>
                <w:color w:val="000000" w:themeColor="text1"/>
                <w:sz w:val="18"/>
                <w:szCs w:val="18"/>
                <w:lang w:val="fr-FR"/>
              </w:rPr>
            </w:pPr>
          </w:p>
        </w:tc>
      </w:tr>
      <w:tr w:rsidR="00E37071" w:rsidRPr="000B0AA2" w14:paraId="0DAE3C76" w14:textId="77777777" w:rsidTr="00661B76">
        <w:trPr>
          <w:trHeight w:val="394"/>
        </w:trPr>
        <w:tc>
          <w:tcPr>
            <w:tcW w:w="4458" w:type="dxa"/>
            <w:vMerge/>
            <w:tcBorders>
              <w:left w:val="single" w:sz="4" w:space="0" w:color="17365D" w:themeColor="text2" w:themeShade="BF"/>
              <w:right w:val="single" w:sz="4" w:space="0" w:color="17365D" w:themeColor="text2" w:themeShade="BF"/>
            </w:tcBorders>
            <w:shd w:val="clear" w:color="auto" w:fill="F2F2F2" w:themeFill="background1" w:themeFillShade="F2"/>
            <w:vAlign w:val="center"/>
          </w:tcPr>
          <w:p w14:paraId="1280A480" w14:textId="4BBE2AC7" w:rsidR="00E909FC" w:rsidRPr="00B523BD" w:rsidRDefault="00E909FC" w:rsidP="00521C5F">
            <w:pPr>
              <w:spacing w:before="40" w:after="40"/>
              <w:ind w:left="1026" w:hanging="993"/>
              <w:rPr>
                <w:rFonts w:ascii="Calibri" w:hAnsi="Calibri"/>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6C3383C3" w14:textId="77777777" w:rsidR="00E909FC" w:rsidRDefault="00413D5B" w:rsidP="00521C5F">
            <w:pPr>
              <w:spacing w:before="40" w:after="40"/>
              <w:rPr>
                <w:rFonts w:asciiTheme="minorHAnsi" w:hAnsiTheme="minorHAnsi"/>
                <w:color w:val="000000" w:themeColor="text1"/>
                <w:sz w:val="16"/>
                <w:szCs w:val="16"/>
                <w:lang w:val="fr-FR"/>
              </w:rPr>
            </w:pPr>
            <w:r w:rsidRPr="00661B76">
              <w:rPr>
                <w:rFonts w:ascii="Calibri" w:eastAsia="Calibri" w:hAnsi="Calibri"/>
                <w:sz w:val="22"/>
                <w:szCs w:val="22"/>
                <w:lang w:val="fr-FR"/>
              </w:rPr>
              <w:t>Revenus publics liés à l’encadrement formel de l’élevage et de la transhumance (fiscalité ou autres formes de contributions)</w:t>
            </w:r>
            <w:r>
              <w:rPr>
                <w:rFonts w:asciiTheme="minorHAnsi" w:hAnsiTheme="minorHAnsi"/>
                <w:color w:val="000000" w:themeColor="text1"/>
                <w:sz w:val="16"/>
                <w:szCs w:val="16"/>
                <w:lang w:val="fr-FR"/>
              </w:rPr>
              <w:t xml:space="preserve">       </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5BCC2BEC" w14:textId="61804891" w:rsidR="00FE63CC" w:rsidRPr="00FE63CC" w:rsidRDefault="00FE63CC" w:rsidP="00FE63CC">
            <w:pPr>
              <w:rPr>
                <w:rFonts w:ascii="Calibri" w:eastAsia="Calibri" w:hAnsi="Calibri"/>
                <w:sz w:val="22"/>
                <w:szCs w:val="22"/>
                <w:lang w:val="fr-FR"/>
              </w:rPr>
            </w:pPr>
            <w:r w:rsidRPr="00FE63CC">
              <w:rPr>
                <w:rFonts w:ascii="Calibri" w:eastAsia="Calibri" w:hAnsi="Calibri"/>
                <w:sz w:val="22"/>
                <w:szCs w:val="22"/>
                <w:lang w:val="fr-FR"/>
              </w:rPr>
              <w:t xml:space="preserve">Expérience en cours à </w:t>
            </w:r>
            <w:r w:rsidR="00661B76" w:rsidRPr="00FE63CC">
              <w:rPr>
                <w:rFonts w:ascii="Calibri" w:eastAsia="Calibri" w:hAnsi="Calibri"/>
                <w:sz w:val="22"/>
                <w:szCs w:val="22"/>
                <w:lang w:val="fr-FR"/>
              </w:rPr>
              <w:t>Chinko,</w:t>
            </w:r>
            <w:r w:rsidRPr="00FE63CC">
              <w:rPr>
                <w:rFonts w:ascii="Calibri" w:eastAsia="Calibri" w:hAnsi="Calibri"/>
                <w:sz w:val="22"/>
                <w:szCs w:val="22"/>
                <w:lang w:val="fr-FR"/>
              </w:rPr>
              <w:t xml:space="preserve"> succès des négociations</w:t>
            </w:r>
            <w:r w:rsidR="00E261F4">
              <w:rPr>
                <w:rFonts w:ascii="Calibri" w:eastAsia="Calibri" w:hAnsi="Calibri"/>
                <w:sz w:val="22"/>
                <w:szCs w:val="22"/>
                <w:lang w:val="fr-FR"/>
              </w:rPr>
              <w:t xml:space="preserve"> et à expérimenter avec </w:t>
            </w:r>
            <w:proofErr w:type="spellStart"/>
            <w:r w:rsidR="00E261F4">
              <w:rPr>
                <w:rFonts w:ascii="Calibri" w:eastAsia="Calibri" w:hAnsi="Calibri"/>
                <w:sz w:val="22"/>
                <w:szCs w:val="22"/>
                <w:lang w:val="fr-FR"/>
              </w:rPr>
              <w:t>Southern</w:t>
            </w:r>
            <w:proofErr w:type="spellEnd"/>
            <w:r w:rsidR="00E261F4">
              <w:rPr>
                <w:rFonts w:ascii="Calibri" w:eastAsia="Calibri" w:hAnsi="Calibri"/>
                <w:sz w:val="22"/>
                <w:szCs w:val="22"/>
                <w:lang w:val="fr-FR"/>
              </w:rPr>
              <w:t xml:space="preserve"> </w:t>
            </w:r>
            <w:proofErr w:type="spellStart"/>
            <w:r w:rsidR="00E261F4">
              <w:rPr>
                <w:rFonts w:ascii="Calibri" w:eastAsia="Calibri" w:hAnsi="Calibri"/>
                <w:sz w:val="22"/>
                <w:szCs w:val="22"/>
                <w:lang w:val="fr-FR"/>
              </w:rPr>
              <w:t>park</w:t>
            </w:r>
            <w:proofErr w:type="spellEnd"/>
            <w:r w:rsidR="00E261F4">
              <w:rPr>
                <w:rFonts w:ascii="Calibri" w:eastAsia="Calibri" w:hAnsi="Calibri"/>
                <w:sz w:val="22"/>
                <w:szCs w:val="22"/>
                <w:lang w:val="fr-FR"/>
              </w:rPr>
              <w:t>,</w:t>
            </w:r>
            <w:r w:rsidR="00661B76">
              <w:rPr>
                <w:rFonts w:ascii="Calibri" w:eastAsia="Calibri" w:hAnsi="Calibri"/>
                <w:sz w:val="22"/>
                <w:szCs w:val="22"/>
                <w:lang w:val="fr-FR"/>
              </w:rPr>
              <w:t xml:space="preserve"> </w:t>
            </w:r>
            <w:proofErr w:type="spellStart"/>
            <w:r w:rsidR="00E261F4">
              <w:rPr>
                <w:rFonts w:ascii="Calibri" w:eastAsia="Calibri" w:hAnsi="Calibri"/>
                <w:sz w:val="22"/>
                <w:szCs w:val="22"/>
                <w:lang w:val="fr-FR"/>
              </w:rPr>
              <w:t>Bili</w:t>
            </w:r>
            <w:proofErr w:type="spellEnd"/>
            <w:r w:rsidR="00E261F4">
              <w:rPr>
                <w:rFonts w:ascii="Calibri" w:eastAsia="Calibri" w:hAnsi="Calibri"/>
                <w:sz w:val="22"/>
                <w:szCs w:val="22"/>
                <w:lang w:val="fr-FR"/>
              </w:rPr>
              <w:t xml:space="preserve"> </w:t>
            </w:r>
            <w:proofErr w:type="spellStart"/>
            <w:r w:rsidR="00E261F4">
              <w:rPr>
                <w:rFonts w:ascii="Calibri" w:eastAsia="Calibri" w:hAnsi="Calibri"/>
                <w:sz w:val="22"/>
                <w:szCs w:val="22"/>
                <w:lang w:val="fr-FR"/>
              </w:rPr>
              <w:t>Uere</w:t>
            </w:r>
            <w:proofErr w:type="spellEnd"/>
            <w:r w:rsidR="00447AD3">
              <w:rPr>
                <w:rFonts w:ascii="Calibri" w:eastAsia="Calibri" w:hAnsi="Calibri"/>
                <w:sz w:val="22"/>
                <w:szCs w:val="22"/>
                <w:lang w:val="fr-FR"/>
              </w:rPr>
              <w:t xml:space="preserve"> (</w:t>
            </w:r>
            <w:r w:rsidR="00447AD3" w:rsidRPr="00447AD3">
              <w:rPr>
                <w:rFonts w:ascii="Calibri" w:eastAsia="Calibri" w:hAnsi="Calibri"/>
                <w:sz w:val="22"/>
                <w:szCs w:val="22"/>
                <w:lang w:val="fr-FR"/>
              </w:rPr>
              <w:t>Mécanismes de gestion doivent être bien établis (Quote-part des populations</w:t>
            </w:r>
            <w:r w:rsidR="00447AD3">
              <w:rPr>
                <w:rFonts w:ascii="Calibri" w:eastAsia="Calibri" w:hAnsi="Calibri"/>
                <w:sz w:val="22"/>
                <w:szCs w:val="22"/>
                <w:lang w:val="fr-FR"/>
              </w:rPr>
              <w:t>)</w:t>
            </w:r>
            <w:r w:rsidR="00447AD3">
              <w:rPr>
                <w:rFonts w:ascii="Calibri" w:eastAsia="Calibri" w:hAnsi="Calibri"/>
                <w:sz w:val="22"/>
                <w:szCs w:val="22"/>
                <w:lang w:val="fr-FR"/>
              </w:rPr>
              <w:t>)</w:t>
            </w:r>
            <w:r w:rsidR="00E261F4">
              <w:rPr>
                <w:rFonts w:ascii="Calibri" w:eastAsia="Calibri" w:hAnsi="Calibri"/>
                <w:sz w:val="22"/>
                <w:szCs w:val="22"/>
                <w:lang w:val="fr-FR"/>
              </w:rPr>
              <w:t>. Le co</w:t>
            </w:r>
            <w:r w:rsidR="00661B76">
              <w:rPr>
                <w:rFonts w:ascii="Calibri" w:eastAsia="Calibri" w:hAnsi="Calibri"/>
                <w:sz w:val="22"/>
                <w:szCs w:val="22"/>
                <w:lang w:val="fr-FR"/>
              </w:rPr>
              <w:t>u</w:t>
            </w:r>
            <w:r w:rsidR="00E261F4">
              <w:rPr>
                <w:rFonts w:ascii="Calibri" w:eastAsia="Calibri" w:hAnsi="Calibri"/>
                <w:sz w:val="22"/>
                <w:szCs w:val="22"/>
                <w:lang w:val="fr-FR"/>
              </w:rPr>
              <w:t xml:space="preserve">loir doit être bien identifié et sécurisé. Tout au long du couloir, les populations doivent être impliquées (zones de pâturage, création de mares, </w:t>
            </w:r>
            <w:proofErr w:type="spellStart"/>
            <w:r w:rsidR="00E261F4">
              <w:rPr>
                <w:rFonts w:ascii="Calibri" w:eastAsia="Calibri" w:hAnsi="Calibri"/>
                <w:sz w:val="22"/>
                <w:szCs w:val="22"/>
                <w:lang w:val="fr-FR"/>
              </w:rPr>
              <w:t>etc</w:t>
            </w:r>
            <w:proofErr w:type="spellEnd"/>
            <w:r w:rsidR="00E261F4">
              <w:rPr>
                <w:rFonts w:ascii="Calibri" w:eastAsia="Calibri" w:hAnsi="Calibri"/>
                <w:sz w:val="22"/>
                <w:szCs w:val="22"/>
                <w:lang w:val="fr-FR"/>
              </w:rPr>
              <w:t>)</w:t>
            </w:r>
            <w:r w:rsidR="00447AD3">
              <w:rPr>
                <w:rFonts w:ascii="Calibri" w:eastAsia="Calibri" w:hAnsi="Calibri"/>
                <w:sz w:val="22"/>
                <w:szCs w:val="22"/>
                <w:lang w:val="fr-FR"/>
              </w:rPr>
              <w:t xml:space="preserve"> - </w:t>
            </w:r>
            <w:r w:rsidR="00447AD3" w:rsidRPr="00447AD3">
              <w:rPr>
                <w:rFonts w:ascii="Calibri" w:eastAsia="Calibri" w:hAnsi="Calibri"/>
                <w:sz w:val="22"/>
                <w:szCs w:val="22"/>
                <w:lang w:val="fr-FR"/>
              </w:rPr>
              <w:t>La Province d Bas-Uélé qui voulait diligenter un recensement des transhumants dans l’optique de collecter les taxes provinciales. Les agents commis à la mission sont tombés dans une embuscade avec mort d’hommes.</w:t>
            </w:r>
          </w:p>
          <w:p w14:paraId="0F52B1B3" w14:textId="77777777" w:rsidR="00E909FC" w:rsidRDefault="00E909FC" w:rsidP="00521C5F">
            <w:pPr>
              <w:ind w:left="1026" w:hanging="993"/>
              <w:jc w:val="center"/>
              <w:rPr>
                <w:rFonts w:asciiTheme="minorHAnsi" w:hAnsiTheme="minorHAnsi"/>
                <w:color w:val="000000" w:themeColor="text1"/>
                <w:sz w:val="16"/>
                <w:szCs w:val="16"/>
                <w:lang w:val="fr-FR"/>
              </w:rPr>
            </w:pP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7277DC31" w14:textId="57BB503D" w:rsidR="00E909FC" w:rsidRDefault="00FE63CC" w:rsidP="00521C5F">
            <w:pPr>
              <w:ind w:left="-92" w:right="-177"/>
              <w:jc w:val="center"/>
              <w:rPr>
                <w:rFonts w:asciiTheme="minorHAnsi" w:hAnsiTheme="minorHAnsi"/>
                <w:color w:val="000000" w:themeColor="text1"/>
                <w:sz w:val="16"/>
                <w:szCs w:val="16"/>
                <w:lang w:val="fr-FR"/>
              </w:rPr>
            </w:pPr>
            <w:r w:rsidRPr="00661B76">
              <w:rPr>
                <w:rFonts w:ascii="Calibri" w:eastAsia="Calibri" w:hAnsi="Calibri"/>
                <w:sz w:val="22"/>
                <w:szCs w:val="22"/>
                <w:lang w:val="fr-FR"/>
              </w:rPr>
              <w:t>Potentiel de 5 millions de USD par année</w:t>
            </w: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7B473E88" w14:textId="222A6B55" w:rsidR="00E909FC" w:rsidRPr="00211EB4" w:rsidRDefault="00C523B6" w:rsidP="00661B76">
            <w:pPr>
              <w:ind w:left="-92" w:right="-177"/>
              <w:jc w:val="center"/>
              <w:rPr>
                <w:rFonts w:asciiTheme="minorHAnsi" w:hAnsiTheme="minorHAnsi"/>
                <w:color w:val="000000" w:themeColor="text1"/>
                <w:sz w:val="18"/>
                <w:szCs w:val="18"/>
                <w:lang w:val="fr-FR"/>
              </w:rPr>
            </w:pPr>
            <w:r>
              <w:rPr>
                <w:rFonts w:ascii="Calibri" w:eastAsia="Calibri" w:hAnsi="Calibri"/>
                <w:sz w:val="22"/>
                <w:szCs w:val="22"/>
                <w:lang w:val="fr-FR"/>
              </w:rPr>
              <w:t>Rapport financier</w:t>
            </w:r>
          </w:p>
        </w:tc>
        <w:tc>
          <w:tcPr>
            <w:tcW w:w="1207" w:type="dxa"/>
            <w:vMerge/>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7736D59F" w14:textId="77777777" w:rsidR="00E909FC" w:rsidRDefault="00E909FC" w:rsidP="00521C5F">
            <w:pPr>
              <w:ind w:left="11"/>
              <w:rPr>
                <w:rFonts w:asciiTheme="minorHAnsi" w:hAnsiTheme="minorHAnsi"/>
                <w:color w:val="000000" w:themeColor="text1"/>
                <w:sz w:val="18"/>
                <w:szCs w:val="18"/>
                <w:lang w:val="fr-FR"/>
              </w:rPr>
            </w:pPr>
          </w:p>
        </w:tc>
      </w:tr>
      <w:tr w:rsidR="00E909FC" w:rsidRPr="000B0AA2" w14:paraId="5AE01EEE" w14:textId="77777777" w:rsidTr="00661B76">
        <w:trPr>
          <w:trHeight w:val="58"/>
        </w:trPr>
        <w:tc>
          <w:tcPr>
            <w:tcW w:w="4458" w:type="dxa"/>
            <w:tcBorders>
              <w:top w:val="nil"/>
              <w:left w:val="nil"/>
              <w:right w:val="nil"/>
            </w:tcBorders>
            <w:shd w:val="clear" w:color="auto" w:fill="auto"/>
            <w:vAlign w:val="center"/>
          </w:tcPr>
          <w:p w14:paraId="70522C8B" w14:textId="77777777" w:rsidR="00E909FC" w:rsidRPr="001C5E9D" w:rsidRDefault="00E909FC" w:rsidP="00424EE1">
            <w:pPr>
              <w:spacing w:before="20" w:after="20"/>
              <w:ind w:left="1026" w:hanging="992"/>
              <w:rPr>
                <w:rFonts w:asciiTheme="minorHAnsi" w:hAnsiTheme="minorHAnsi"/>
                <w:color w:val="000000" w:themeColor="text1"/>
                <w:sz w:val="2"/>
                <w:szCs w:val="2"/>
                <w:lang w:val="fr-FR"/>
              </w:rPr>
            </w:pPr>
          </w:p>
        </w:tc>
        <w:tc>
          <w:tcPr>
            <w:tcW w:w="3367" w:type="dxa"/>
            <w:tcBorders>
              <w:top w:val="single" w:sz="4" w:space="0" w:color="17365D" w:themeColor="text2" w:themeShade="BF"/>
              <w:left w:val="nil"/>
              <w:bottom w:val="single" w:sz="4" w:space="0" w:color="17365D" w:themeColor="text2" w:themeShade="BF"/>
              <w:right w:val="nil"/>
            </w:tcBorders>
            <w:shd w:val="clear" w:color="auto" w:fill="auto"/>
            <w:vAlign w:val="center"/>
          </w:tcPr>
          <w:p w14:paraId="1B83BABF" w14:textId="77777777" w:rsidR="00E909FC" w:rsidRPr="001C5E9D" w:rsidRDefault="00E909FC" w:rsidP="00424EE1">
            <w:pPr>
              <w:spacing w:before="20" w:after="20"/>
              <w:rPr>
                <w:rFonts w:asciiTheme="minorHAnsi" w:hAnsiTheme="minorHAnsi"/>
                <w:color w:val="000000" w:themeColor="text1"/>
                <w:sz w:val="2"/>
                <w:szCs w:val="2"/>
                <w:lang w:val="fr-FR"/>
              </w:rPr>
            </w:pPr>
          </w:p>
        </w:tc>
        <w:tc>
          <w:tcPr>
            <w:tcW w:w="3119" w:type="dxa"/>
            <w:tcBorders>
              <w:top w:val="single" w:sz="4" w:space="0" w:color="17365D" w:themeColor="text2" w:themeShade="BF"/>
              <w:left w:val="nil"/>
              <w:right w:val="nil"/>
            </w:tcBorders>
            <w:shd w:val="clear" w:color="auto" w:fill="auto"/>
            <w:vAlign w:val="center"/>
          </w:tcPr>
          <w:p w14:paraId="279FFABE" w14:textId="77777777" w:rsidR="00E909FC" w:rsidRPr="001C5E9D" w:rsidRDefault="00E909FC" w:rsidP="00424EE1">
            <w:pPr>
              <w:spacing w:before="20" w:after="20"/>
              <w:rPr>
                <w:rFonts w:asciiTheme="minorHAnsi" w:hAnsiTheme="minorHAnsi"/>
                <w:color w:val="000000" w:themeColor="text1"/>
                <w:sz w:val="2"/>
                <w:szCs w:val="2"/>
                <w:lang w:val="fr-FR"/>
              </w:rPr>
            </w:pPr>
          </w:p>
        </w:tc>
        <w:tc>
          <w:tcPr>
            <w:tcW w:w="1570" w:type="dxa"/>
            <w:tcBorders>
              <w:top w:val="single" w:sz="4" w:space="0" w:color="17365D" w:themeColor="text2" w:themeShade="BF"/>
              <w:left w:val="nil"/>
              <w:right w:val="nil"/>
            </w:tcBorders>
            <w:shd w:val="clear" w:color="auto" w:fill="auto"/>
            <w:vAlign w:val="center"/>
          </w:tcPr>
          <w:p w14:paraId="3F631E32" w14:textId="77777777" w:rsidR="00E909FC" w:rsidRPr="001C5E9D" w:rsidRDefault="00E909FC" w:rsidP="00424EE1">
            <w:pPr>
              <w:spacing w:before="20" w:after="20"/>
              <w:ind w:left="-91" w:right="-176"/>
              <w:jc w:val="center"/>
              <w:rPr>
                <w:rFonts w:asciiTheme="minorHAnsi" w:hAnsiTheme="minorHAnsi"/>
                <w:color w:val="000000" w:themeColor="text1"/>
                <w:sz w:val="2"/>
                <w:szCs w:val="2"/>
                <w:lang w:val="fr-FR"/>
              </w:rPr>
            </w:pPr>
          </w:p>
        </w:tc>
        <w:tc>
          <w:tcPr>
            <w:tcW w:w="1407" w:type="dxa"/>
            <w:tcBorders>
              <w:top w:val="single" w:sz="4" w:space="0" w:color="17365D" w:themeColor="text2" w:themeShade="BF"/>
              <w:left w:val="nil"/>
              <w:right w:val="nil"/>
            </w:tcBorders>
            <w:shd w:val="clear" w:color="auto" w:fill="auto"/>
            <w:vAlign w:val="center"/>
          </w:tcPr>
          <w:p w14:paraId="588A2F77" w14:textId="77777777" w:rsidR="00E909FC" w:rsidRPr="001C5E9D" w:rsidRDefault="00E909FC" w:rsidP="00424EE1">
            <w:pPr>
              <w:spacing w:before="20" w:after="20"/>
              <w:rPr>
                <w:rFonts w:asciiTheme="minorHAnsi" w:hAnsiTheme="minorHAnsi"/>
                <w:color w:val="000000" w:themeColor="text1"/>
                <w:sz w:val="2"/>
                <w:szCs w:val="2"/>
                <w:lang w:val="fr-FR"/>
              </w:rPr>
            </w:pPr>
          </w:p>
          <w:p w14:paraId="484BD720" w14:textId="77777777" w:rsidR="00E909FC" w:rsidRPr="001C5E9D" w:rsidRDefault="00E909FC" w:rsidP="00424EE1">
            <w:pPr>
              <w:spacing w:before="20" w:after="20"/>
              <w:rPr>
                <w:rFonts w:asciiTheme="minorHAnsi" w:hAnsiTheme="minorHAnsi"/>
                <w:color w:val="000000" w:themeColor="text1"/>
                <w:sz w:val="2"/>
                <w:szCs w:val="2"/>
                <w:lang w:val="fr-FR"/>
              </w:rPr>
            </w:pPr>
          </w:p>
          <w:p w14:paraId="2088B9DF" w14:textId="77777777" w:rsidR="00E909FC" w:rsidRPr="001C5E9D" w:rsidRDefault="00E909FC" w:rsidP="00424EE1">
            <w:pPr>
              <w:spacing w:before="20" w:after="20"/>
              <w:rPr>
                <w:rFonts w:asciiTheme="minorHAnsi" w:hAnsiTheme="minorHAnsi"/>
                <w:color w:val="000000" w:themeColor="text1"/>
                <w:sz w:val="2"/>
                <w:szCs w:val="2"/>
                <w:lang w:val="fr-FR"/>
              </w:rPr>
            </w:pPr>
          </w:p>
        </w:tc>
        <w:tc>
          <w:tcPr>
            <w:tcW w:w="1207" w:type="dxa"/>
            <w:tcBorders>
              <w:top w:val="single" w:sz="4" w:space="0" w:color="17365D" w:themeColor="text2" w:themeShade="BF"/>
              <w:left w:val="nil"/>
              <w:right w:val="nil"/>
            </w:tcBorders>
            <w:shd w:val="clear" w:color="auto" w:fill="auto"/>
            <w:vAlign w:val="center"/>
          </w:tcPr>
          <w:p w14:paraId="384F7249" w14:textId="77777777" w:rsidR="00E909FC" w:rsidRPr="001C5E9D" w:rsidRDefault="00E909FC" w:rsidP="00424EE1">
            <w:pPr>
              <w:spacing w:before="20" w:after="20"/>
              <w:ind w:left="11"/>
              <w:rPr>
                <w:rFonts w:asciiTheme="minorHAnsi" w:hAnsiTheme="minorHAnsi"/>
                <w:color w:val="000000" w:themeColor="text1"/>
                <w:sz w:val="2"/>
                <w:szCs w:val="2"/>
                <w:lang w:val="fr-FR"/>
              </w:rPr>
            </w:pPr>
          </w:p>
        </w:tc>
      </w:tr>
      <w:tr w:rsidR="00E37071" w:rsidRPr="00447AD3" w14:paraId="1E1415A2" w14:textId="77777777" w:rsidTr="00661B76">
        <w:trPr>
          <w:trHeight w:val="798"/>
        </w:trPr>
        <w:tc>
          <w:tcPr>
            <w:tcW w:w="4458" w:type="dxa"/>
            <w:vMerge w:val="restart"/>
            <w:tcBorders>
              <w:top w:val="nil"/>
              <w:left w:val="single" w:sz="4" w:space="0" w:color="17365D" w:themeColor="text2" w:themeShade="BF"/>
              <w:right w:val="single" w:sz="4" w:space="0" w:color="17365D" w:themeColor="text2" w:themeShade="BF"/>
            </w:tcBorders>
            <w:shd w:val="clear" w:color="auto" w:fill="F2F2F2" w:themeFill="background1" w:themeFillShade="F2"/>
            <w:vAlign w:val="center"/>
          </w:tcPr>
          <w:p w14:paraId="630F6414" w14:textId="77777777" w:rsidR="009F2767" w:rsidRPr="00590AC6" w:rsidRDefault="009F2767" w:rsidP="007340FE">
            <w:pPr>
              <w:spacing w:before="40" w:after="40"/>
              <w:ind w:left="1026" w:hanging="993"/>
              <w:rPr>
                <w:rFonts w:asciiTheme="minorHAnsi" w:hAnsiTheme="minorHAnsi"/>
                <w:color w:val="000000" w:themeColor="text1"/>
                <w:sz w:val="18"/>
                <w:szCs w:val="18"/>
                <w:highlight w:val="yellow"/>
                <w:lang w:val="fr-FR"/>
              </w:rPr>
            </w:pPr>
            <w:r w:rsidRPr="00605453">
              <w:rPr>
                <w:rFonts w:asciiTheme="minorHAnsi" w:hAnsiTheme="minorHAnsi"/>
                <w:color w:val="000000" w:themeColor="text1"/>
                <w:sz w:val="18"/>
                <w:szCs w:val="18"/>
                <w:lang w:val="fr-FR"/>
              </w:rPr>
              <w:lastRenderedPageBreak/>
              <w:t xml:space="preserve">Résultat 1. </w:t>
            </w:r>
            <w:r w:rsidRPr="00605453">
              <w:rPr>
                <w:rFonts w:asciiTheme="minorHAnsi" w:hAnsiTheme="minorHAnsi"/>
                <w:color w:val="000000" w:themeColor="text1"/>
                <w:sz w:val="18"/>
                <w:szCs w:val="18"/>
                <w:lang w:val="fr-FR"/>
              </w:rPr>
              <w:tab/>
              <w:t xml:space="preserve">Un </w:t>
            </w:r>
            <w:r w:rsidRPr="00605453">
              <w:rPr>
                <w:rFonts w:asciiTheme="minorHAnsi" w:hAnsiTheme="minorHAnsi"/>
                <w:b/>
                <w:color w:val="000000" w:themeColor="text1"/>
                <w:sz w:val="18"/>
                <w:szCs w:val="18"/>
                <w:u w:val="single"/>
                <w:lang w:val="fr-FR"/>
              </w:rPr>
              <w:t xml:space="preserve">cadre juridique </w:t>
            </w:r>
            <w:r w:rsidR="00424EE1" w:rsidRPr="00605453">
              <w:rPr>
                <w:rFonts w:asciiTheme="minorHAnsi" w:hAnsiTheme="minorHAnsi"/>
                <w:b/>
                <w:color w:val="000000" w:themeColor="text1"/>
                <w:sz w:val="18"/>
                <w:szCs w:val="18"/>
                <w:u w:val="single"/>
                <w:lang w:val="fr-FR"/>
              </w:rPr>
              <w:t xml:space="preserve">bilatéral </w:t>
            </w:r>
            <w:r w:rsidR="007340FE" w:rsidRPr="00605453">
              <w:rPr>
                <w:rFonts w:asciiTheme="minorHAnsi" w:hAnsiTheme="minorHAnsi"/>
                <w:b/>
                <w:color w:val="000000" w:themeColor="text1"/>
                <w:sz w:val="18"/>
                <w:szCs w:val="18"/>
                <w:u w:val="single"/>
                <w:lang w:val="fr-FR"/>
              </w:rPr>
              <w:t>clair et précis</w:t>
            </w:r>
            <w:r w:rsidR="00424EE1" w:rsidRPr="00605453">
              <w:rPr>
                <w:rFonts w:asciiTheme="minorHAnsi" w:hAnsiTheme="minorHAnsi"/>
                <w:b/>
                <w:color w:val="000000" w:themeColor="text1"/>
                <w:sz w:val="18"/>
                <w:szCs w:val="18"/>
                <w:lang w:val="fr-FR"/>
              </w:rPr>
              <w:t xml:space="preserve"> </w:t>
            </w:r>
            <w:r w:rsidRPr="00605453">
              <w:rPr>
                <w:rFonts w:asciiTheme="minorHAnsi" w:hAnsiTheme="minorHAnsi"/>
                <w:color w:val="000000" w:themeColor="text1"/>
                <w:sz w:val="18"/>
                <w:szCs w:val="18"/>
                <w:lang w:val="fr-FR"/>
              </w:rPr>
              <w:t>permet aux services de sécurité, de police et de justice des Etats concernés par les aires protégées transfrontalières de collaborer en vue de combattre et de réprimer les pratiques illégales</w:t>
            </w: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607F4860" w14:textId="20C633D5" w:rsidR="009F2767" w:rsidRPr="00590AC6" w:rsidRDefault="009F2767" w:rsidP="00DC520C">
            <w:pPr>
              <w:spacing w:before="40" w:after="40"/>
              <w:rPr>
                <w:rFonts w:asciiTheme="minorHAnsi" w:hAnsiTheme="minorHAnsi"/>
                <w:color w:val="000000" w:themeColor="text1"/>
                <w:sz w:val="16"/>
                <w:szCs w:val="16"/>
                <w:highlight w:val="yellow"/>
                <w:lang w:val="fr-FR"/>
              </w:rPr>
            </w:pPr>
            <w:r w:rsidRPr="00605453">
              <w:rPr>
                <w:rFonts w:asciiTheme="minorHAnsi" w:hAnsiTheme="minorHAnsi"/>
                <w:color w:val="000000" w:themeColor="text1"/>
                <w:sz w:val="16"/>
                <w:szCs w:val="16"/>
                <w:lang w:val="fr-FR"/>
              </w:rPr>
              <w:t>I11.</w:t>
            </w:r>
            <w:r w:rsidR="00DC520C" w:rsidRPr="00605453">
              <w:rPr>
                <w:rFonts w:asciiTheme="minorHAnsi" w:hAnsiTheme="minorHAnsi"/>
                <w:color w:val="000000" w:themeColor="text1"/>
                <w:sz w:val="16"/>
                <w:szCs w:val="16"/>
                <w:lang w:val="fr-FR"/>
              </w:rPr>
              <w:t xml:space="preserve">  </w:t>
            </w:r>
            <w:r w:rsidR="00126B25" w:rsidRPr="00605453">
              <w:rPr>
                <w:rFonts w:asciiTheme="minorHAnsi" w:hAnsiTheme="minorHAnsi"/>
                <w:color w:val="000000" w:themeColor="text1"/>
                <w:sz w:val="16"/>
                <w:szCs w:val="16"/>
                <w:lang w:val="fr-FR"/>
              </w:rPr>
              <w:t>U</w:t>
            </w:r>
            <w:r w:rsidR="00DC520C" w:rsidRPr="00605453">
              <w:rPr>
                <w:rFonts w:asciiTheme="minorHAnsi" w:hAnsiTheme="minorHAnsi"/>
                <w:color w:val="000000" w:themeColor="text1"/>
                <w:sz w:val="16"/>
                <w:szCs w:val="16"/>
                <w:lang w:val="fr-FR"/>
              </w:rPr>
              <w:t xml:space="preserve">n </w:t>
            </w:r>
            <w:r w:rsidR="00816CAE" w:rsidRPr="00605453">
              <w:rPr>
                <w:rFonts w:asciiTheme="minorHAnsi" w:hAnsiTheme="minorHAnsi"/>
                <w:color w:val="000000" w:themeColor="text1"/>
                <w:sz w:val="16"/>
                <w:szCs w:val="16"/>
                <w:lang w:val="fr-FR"/>
              </w:rPr>
              <w:t>cadre juridiqu</w:t>
            </w:r>
            <w:r w:rsidR="00816CAE">
              <w:rPr>
                <w:rFonts w:asciiTheme="minorHAnsi" w:hAnsiTheme="minorHAnsi"/>
                <w:color w:val="000000" w:themeColor="text1"/>
                <w:sz w:val="16"/>
                <w:szCs w:val="16"/>
                <w:lang w:val="fr-FR"/>
              </w:rPr>
              <w:t>e sur la transhumance doit être mis en place en RDC, au sud Soudan et au Soudan</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35A93EEF" w14:textId="03D869F3" w:rsidR="0047542D" w:rsidRPr="00590AC6" w:rsidRDefault="00816CAE" w:rsidP="00521C5F">
            <w:pPr>
              <w:ind w:left="1026" w:hanging="993"/>
              <w:jc w:val="center"/>
              <w:rPr>
                <w:rFonts w:asciiTheme="minorHAnsi" w:hAnsiTheme="minorHAnsi"/>
                <w:color w:val="000000" w:themeColor="text1"/>
                <w:sz w:val="16"/>
                <w:szCs w:val="16"/>
                <w:highlight w:val="yellow"/>
                <w:lang w:val="fr-FR"/>
              </w:rPr>
            </w:pPr>
            <w:r>
              <w:rPr>
                <w:rFonts w:asciiTheme="minorHAnsi" w:hAnsiTheme="minorHAnsi"/>
                <w:color w:val="000000" w:themeColor="text1"/>
                <w:sz w:val="16"/>
                <w:szCs w:val="16"/>
                <w:lang w:val="fr-FR"/>
              </w:rPr>
              <w:t>Voir cadre juridique de la RCA (</w:t>
            </w:r>
            <w:r w:rsidR="00605453">
              <w:rPr>
                <w:rFonts w:asciiTheme="minorHAnsi" w:hAnsiTheme="minorHAnsi"/>
                <w:color w:val="000000" w:themeColor="text1"/>
                <w:sz w:val="16"/>
                <w:szCs w:val="16"/>
                <w:lang w:val="fr-FR"/>
              </w:rPr>
              <w:t>Arrêté 33/MAE/CAB/10 2004-</w:t>
            </w:r>
            <w:r>
              <w:rPr>
                <w:rFonts w:asciiTheme="minorHAnsi" w:hAnsiTheme="minorHAnsi"/>
                <w:color w:val="000000" w:themeColor="text1"/>
                <w:sz w:val="16"/>
                <w:szCs w:val="16"/>
                <w:lang w:val="fr-FR"/>
              </w:rPr>
              <w:t>Réglementation sur le pastoralisme et l’élev</w:t>
            </w:r>
            <w:r w:rsidR="007341BF">
              <w:rPr>
                <w:rFonts w:asciiTheme="minorHAnsi" w:hAnsiTheme="minorHAnsi"/>
                <w:color w:val="000000" w:themeColor="text1"/>
                <w:sz w:val="16"/>
                <w:szCs w:val="16"/>
                <w:lang w:val="fr-FR"/>
              </w:rPr>
              <w:t>a</w:t>
            </w:r>
            <w:r>
              <w:rPr>
                <w:rFonts w:asciiTheme="minorHAnsi" w:hAnsiTheme="minorHAnsi"/>
                <w:color w:val="000000" w:themeColor="text1"/>
                <w:sz w:val="16"/>
                <w:szCs w:val="16"/>
                <w:lang w:val="fr-FR"/>
              </w:rPr>
              <w:t>ge en Centrafrique)</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38E0390E" w14:textId="1A237344" w:rsidR="009F2767" w:rsidRPr="00590AC6" w:rsidRDefault="009F2767" w:rsidP="00521C5F">
            <w:pPr>
              <w:ind w:left="-92" w:right="-177"/>
              <w:jc w:val="center"/>
              <w:rPr>
                <w:rFonts w:asciiTheme="minorHAnsi" w:hAnsiTheme="minorHAnsi"/>
                <w:color w:val="000000" w:themeColor="text1"/>
                <w:sz w:val="16"/>
                <w:szCs w:val="16"/>
                <w:highlight w:val="yellow"/>
                <w:lang w:val="fr-FR"/>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0CF9ACF3" w14:textId="5D09C7E0" w:rsidR="009F2767" w:rsidRPr="00590AC6" w:rsidRDefault="009F2767" w:rsidP="00521C5F">
            <w:pPr>
              <w:spacing w:before="80" w:after="80"/>
              <w:rPr>
                <w:rFonts w:asciiTheme="minorHAnsi" w:hAnsiTheme="minorHAnsi"/>
                <w:color w:val="000000" w:themeColor="text1"/>
                <w:sz w:val="18"/>
                <w:szCs w:val="18"/>
                <w:highlight w:val="yellow"/>
                <w:lang w:val="fr-FR"/>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616C981A" w14:textId="5E39540E" w:rsidR="009F2767" w:rsidRPr="00590AC6" w:rsidRDefault="009F2767" w:rsidP="00521C5F">
            <w:pPr>
              <w:ind w:left="11"/>
              <w:rPr>
                <w:rFonts w:asciiTheme="minorHAnsi" w:hAnsiTheme="minorHAnsi"/>
                <w:color w:val="000000" w:themeColor="text1"/>
                <w:sz w:val="18"/>
                <w:szCs w:val="18"/>
                <w:highlight w:val="yellow"/>
                <w:lang w:val="fr-FR"/>
              </w:rPr>
            </w:pPr>
          </w:p>
        </w:tc>
      </w:tr>
      <w:tr w:rsidR="00E37071" w:rsidRPr="00447AD3" w14:paraId="102F8F41" w14:textId="77777777" w:rsidTr="00661B76">
        <w:trPr>
          <w:trHeight w:val="798"/>
        </w:trPr>
        <w:tc>
          <w:tcPr>
            <w:tcW w:w="4458" w:type="dxa"/>
            <w:vMerge/>
            <w:tcBorders>
              <w:top w:val="nil"/>
              <w:left w:val="single" w:sz="4" w:space="0" w:color="17365D" w:themeColor="text2" w:themeShade="BF"/>
              <w:right w:val="single" w:sz="4" w:space="0" w:color="17365D" w:themeColor="text2" w:themeShade="BF"/>
            </w:tcBorders>
            <w:shd w:val="clear" w:color="auto" w:fill="F2F2F2" w:themeFill="background1" w:themeFillShade="F2"/>
            <w:vAlign w:val="center"/>
          </w:tcPr>
          <w:p w14:paraId="038EA8D2" w14:textId="77777777" w:rsidR="00126B25" w:rsidRPr="00590AC6" w:rsidRDefault="00126B25" w:rsidP="007340FE">
            <w:pPr>
              <w:spacing w:before="40" w:after="40"/>
              <w:ind w:left="1026" w:hanging="993"/>
              <w:rPr>
                <w:rFonts w:asciiTheme="minorHAnsi" w:hAnsiTheme="minorHAnsi"/>
                <w:color w:val="000000" w:themeColor="text1"/>
                <w:sz w:val="18"/>
                <w:szCs w:val="18"/>
                <w:highlight w:val="yellow"/>
                <w:lang w:val="fr-FR"/>
              </w:rPr>
            </w:pP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12EF1FE9" w14:textId="21AFEF5A" w:rsidR="00126B25" w:rsidRPr="0093111D" w:rsidRDefault="00126B25" w:rsidP="00DC520C">
            <w:pPr>
              <w:spacing w:before="40" w:after="40"/>
              <w:rPr>
                <w:rFonts w:asciiTheme="minorHAnsi" w:hAnsiTheme="minorHAnsi"/>
                <w:color w:val="000000" w:themeColor="text1"/>
                <w:sz w:val="16"/>
                <w:szCs w:val="16"/>
                <w:lang w:val="fr-FR"/>
              </w:rPr>
            </w:pPr>
            <w:r w:rsidRPr="0093111D">
              <w:rPr>
                <w:rFonts w:asciiTheme="minorHAnsi" w:hAnsiTheme="minorHAnsi"/>
                <w:color w:val="000000" w:themeColor="text1"/>
                <w:sz w:val="16"/>
                <w:szCs w:val="16"/>
                <w:lang w:val="fr-FR"/>
              </w:rPr>
              <w:t>I12. Un accord Bi</w:t>
            </w:r>
            <w:r w:rsidR="00816CAE" w:rsidRPr="0093111D">
              <w:rPr>
                <w:rFonts w:asciiTheme="minorHAnsi" w:hAnsiTheme="minorHAnsi"/>
                <w:color w:val="000000" w:themeColor="text1"/>
                <w:sz w:val="16"/>
                <w:szCs w:val="16"/>
                <w:lang w:val="fr-FR"/>
              </w:rPr>
              <w:t>latéral</w:t>
            </w:r>
            <w:r w:rsidRPr="0093111D">
              <w:rPr>
                <w:rFonts w:asciiTheme="minorHAnsi" w:hAnsiTheme="minorHAnsi"/>
                <w:color w:val="000000" w:themeColor="text1"/>
                <w:sz w:val="16"/>
                <w:szCs w:val="16"/>
                <w:lang w:val="fr-FR"/>
              </w:rPr>
              <w:t xml:space="preserve"> </w:t>
            </w:r>
            <w:r w:rsidR="00816CAE" w:rsidRPr="0093111D">
              <w:rPr>
                <w:rFonts w:asciiTheme="minorHAnsi" w:hAnsiTheme="minorHAnsi"/>
                <w:color w:val="000000" w:themeColor="text1"/>
                <w:sz w:val="16"/>
                <w:szCs w:val="16"/>
                <w:lang w:val="fr-FR"/>
              </w:rPr>
              <w:t xml:space="preserve">RCA-sud Soudan, </w:t>
            </w:r>
            <w:r w:rsidR="00605453" w:rsidRPr="0093111D">
              <w:rPr>
                <w:rFonts w:asciiTheme="minorHAnsi" w:hAnsiTheme="minorHAnsi"/>
                <w:color w:val="000000" w:themeColor="text1"/>
                <w:sz w:val="16"/>
                <w:szCs w:val="16"/>
                <w:lang w:val="fr-FR"/>
              </w:rPr>
              <w:t xml:space="preserve">Soudan-sud Soudan, </w:t>
            </w:r>
            <w:r w:rsidR="00816CAE" w:rsidRPr="0093111D">
              <w:rPr>
                <w:rFonts w:asciiTheme="minorHAnsi" w:hAnsiTheme="minorHAnsi"/>
                <w:color w:val="000000" w:themeColor="text1"/>
                <w:sz w:val="16"/>
                <w:szCs w:val="16"/>
                <w:lang w:val="fr-FR"/>
              </w:rPr>
              <w:t>RDC-Sud Soudan, RCA-RDC</w:t>
            </w:r>
            <w:r w:rsidR="0093111D">
              <w:rPr>
                <w:rFonts w:asciiTheme="minorHAnsi" w:hAnsiTheme="minorHAnsi"/>
                <w:color w:val="000000" w:themeColor="text1"/>
                <w:sz w:val="16"/>
                <w:szCs w:val="16"/>
                <w:lang w:val="fr-FR"/>
              </w:rPr>
              <w:t>, Soudan-RCA, Soudan-Tchad et élargir ultérieurement un accord multilatéral</w:t>
            </w:r>
            <w:r w:rsidR="00D920B6">
              <w:rPr>
                <w:rFonts w:asciiTheme="minorHAnsi" w:hAnsiTheme="minorHAnsi"/>
                <w:color w:val="000000" w:themeColor="text1"/>
                <w:sz w:val="16"/>
                <w:szCs w:val="16"/>
                <w:lang w:val="fr-FR"/>
              </w:rPr>
              <w:t xml:space="preserve"> (</w:t>
            </w:r>
            <w:r w:rsidR="00D920B6" w:rsidRPr="00D920B6">
              <w:rPr>
                <w:rFonts w:asciiTheme="minorHAnsi" w:hAnsiTheme="minorHAnsi"/>
                <w:color w:val="000000" w:themeColor="text1"/>
                <w:sz w:val="16"/>
                <w:szCs w:val="16"/>
                <w:lang w:val="fr-FR"/>
              </w:rPr>
              <w:t xml:space="preserve">Le Gouverneur du Bas-Uélé est favorable </w:t>
            </w:r>
            <w:proofErr w:type="spellStart"/>
            <w:r w:rsidR="00D920B6" w:rsidRPr="00D920B6">
              <w:rPr>
                <w:rFonts w:asciiTheme="minorHAnsi" w:hAnsiTheme="minorHAnsi"/>
                <w:color w:val="000000" w:themeColor="text1"/>
                <w:sz w:val="16"/>
                <w:szCs w:val="16"/>
                <w:lang w:val="fr-FR"/>
              </w:rPr>
              <w:t>a</w:t>
            </w:r>
            <w:proofErr w:type="spellEnd"/>
            <w:r w:rsidR="00D920B6" w:rsidRPr="00D920B6">
              <w:rPr>
                <w:rFonts w:asciiTheme="minorHAnsi" w:hAnsiTheme="minorHAnsi"/>
                <w:color w:val="000000" w:themeColor="text1"/>
                <w:sz w:val="16"/>
                <w:szCs w:val="16"/>
                <w:lang w:val="fr-FR"/>
              </w:rPr>
              <w:t xml:space="preserve"> toute initiative pour rencontrer son homologue de la RCA et l’inviter à Buta mais il faut des moyens conséquents pour une visite mixte</w:t>
            </w:r>
            <w:r w:rsidR="00D920B6">
              <w:rPr>
                <w:rFonts w:asciiTheme="minorHAnsi" w:hAnsiTheme="minorHAnsi"/>
                <w:color w:val="000000" w:themeColor="text1"/>
                <w:sz w:val="16"/>
                <w:szCs w:val="16"/>
                <w:lang w:val="fr-FR"/>
              </w:rPr>
              <w:t>)</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7AA7FA25" w14:textId="180D0FF4" w:rsidR="00126B25" w:rsidRPr="0093111D" w:rsidRDefault="0093111D" w:rsidP="00521C5F">
            <w:pPr>
              <w:ind w:left="1026" w:hanging="993"/>
              <w:jc w:val="center"/>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Processus sud Soudan-RDC en cours</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193448BE" w14:textId="04F2709A" w:rsidR="00126B25" w:rsidRPr="0093111D" w:rsidRDefault="00126B25" w:rsidP="00521C5F">
            <w:pPr>
              <w:ind w:left="-92" w:right="-177"/>
              <w:jc w:val="center"/>
              <w:rPr>
                <w:rFonts w:asciiTheme="minorHAnsi" w:hAnsiTheme="minorHAnsi"/>
                <w:color w:val="000000" w:themeColor="text1"/>
                <w:sz w:val="16"/>
                <w:szCs w:val="16"/>
                <w:lang w:val="fr-FR"/>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05D758B3" w14:textId="63D67087" w:rsidR="00126B25" w:rsidRPr="0093111D" w:rsidRDefault="00126B25" w:rsidP="00521C5F">
            <w:pPr>
              <w:spacing w:before="80" w:after="80"/>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31727CEE" w14:textId="450D75BC" w:rsidR="00126B25" w:rsidRPr="00997C11" w:rsidRDefault="00126B25" w:rsidP="00521C5F">
            <w:pPr>
              <w:ind w:left="11"/>
              <w:rPr>
                <w:rFonts w:asciiTheme="minorHAnsi" w:hAnsiTheme="minorHAnsi"/>
                <w:color w:val="000000" w:themeColor="text1"/>
                <w:sz w:val="18"/>
                <w:szCs w:val="18"/>
                <w:lang w:val="fr-FR"/>
              </w:rPr>
            </w:pPr>
          </w:p>
        </w:tc>
      </w:tr>
      <w:tr w:rsidR="00E37071" w:rsidRPr="00447AD3" w14:paraId="5D589D61" w14:textId="77777777" w:rsidTr="00661B76">
        <w:trPr>
          <w:trHeight w:val="671"/>
        </w:trPr>
        <w:tc>
          <w:tcPr>
            <w:tcW w:w="4458" w:type="dxa"/>
            <w:vMerge/>
            <w:tcBorders>
              <w:left w:val="single" w:sz="4" w:space="0" w:color="17365D" w:themeColor="text2" w:themeShade="BF"/>
              <w:right w:val="single" w:sz="4" w:space="0" w:color="17365D" w:themeColor="text2" w:themeShade="BF"/>
            </w:tcBorders>
            <w:shd w:val="clear" w:color="auto" w:fill="F2F2F2" w:themeFill="background1" w:themeFillShade="F2"/>
            <w:vAlign w:val="center"/>
          </w:tcPr>
          <w:p w14:paraId="0B976D75" w14:textId="77777777" w:rsidR="009F2767" w:rsidRPr="00590AC6" w:rsidRDefault="009F2767" w:rsidP="009F2767">
            <w:pPr>
              <w:spacing w:before="40" w:after="40"/>
              <w:ind w:left="1026" w:hanging="993"/>
              <w:rPr>
                <w:rFonts w:asciiTheme="minorHAnsi" w:hAnsiTheme="minorHAnsi"/>
                <w:color w:val="000000" w:themeColor="text1"/>
                <w:sz w:val="18"/>
                <w:szCs w:val="18"/>
                <w:highlight w:val="yellow"/>
                <w:lang w:val="fr-FR"/>
              </w:rPr>
            </w:pP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4B4EE7DC" w14:textId="735331E8" w:rsidR="00460360" w:rsidRPr="0093111D" w:rsidRDefault="00460360" w:rsidP="00521C5F">
            <w:pPr>
              <w:spacing w:before="40" w:after="40"/>
              <w:rPr>
                <w:rFonts w:asciiTheme="minorHAnsi" w:hAnsiTheme="minorHAnsi"/>
                <w:color w:val="000000" w:themeColor="text1"/>
                <w:sz w:val="16"/>
                <w:szCs w:val="16"/>
                <w:lang w:val="fr-FR"/>
              </w:rPr>
            </w:pPr>
          </w:p>
          <w:p w14:paraId="2D21D244" w14:textId="77777777" w:rsidR="00590AC6" w:rsidRPr="0093111D" w:rsidRDefault="00590AC6" w:rsidP="00521C5F">
            <w:pPr>
              <w:spacing w:before="40" w:after="40"/>
              <w:rPr>
                <w:rFonts w:asciiTheme="minorHAnsi" w:hAnsiTheme="minorHAnsi"/>
                <w:color w:val="000000" w:themeColor="text1"/>
                <w:sz w:val="16"/>
                <w:szCs w:val="16"/>
                <w:lang w:val="fr-FR"/>
              </w:rPr>
            </w:pPr>
          </w:p>
          <w:p w14:paraId="058C5166" w14:textId="77777777" w:rsidR="00590AC6" w:rsidRPr="0093111D" w:rsidRDefault="00590AC6" w:rsidP="00521C5F">
            <w:pPr>
              <w:spacing w:before="40" w:after="40"/>
              <w:rPr>
                <w:rFonts w:asciiTheme="minorHAnsi" w:hAnsiTheme="minorHAnsi"/>
                <w:color w:val="000000" w:themeColor="text1"/>
                <w:sz w:val="16"/>
                <w:szCs w:val="16"/>
                <w:lang w:val="fr-FR"/>
              </w:rPr>
            </w:pP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731B6F99" w14:textId="2466ED06" w:rsidR="009F2767" w:rsidRPr="0093111D" w:rsidRDefault="00126B25" w:rsidP="00DC119F">
            <w:pPr>
              <w:ind w:left="33"/>
              <w:rPr>
                <w:rFonts w:asciiTheme="minorHAnsi" w:hAnsiTheme="minorHAnsi"/>
                <w:color w:val="000000" w:themeColor="text1"/>
                <w:sz w:val="16"/>
                <w:szCs w:val="16"/>
                <w:lang w:val="fr-FR"/>
              </w:rPr>
            </w:pPr>
            <w:r w:rsidRPr="0093111D">
              <w:rPr>
                <w:rFonts w:asciiTheme="minorHAnsi" w:hAnsiTheme="minorHAnsi"/>
                <w:color w:val="000000" w:themeColor="text1"/>
                <w:sz w:val="16"/>
                <w:szCs w:val="16"/>
                <w:lang w:val="fr-FR"/>
              </w:rPr>
              <w:t xml:space="preserve"> </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7E952D99" w14:textId="5B6A081D" w:rsidR="009F2767" w:rsidRPr="0093111D" w:rsidRDefault="009F2767" w:rsidP="007F1B96">
            <w:pPr>
              <w:ind w:right="-177"/>
              <w:rPr>
                <w:rFonts w:asciiTheme="minorHAnsi" w:hAnsiTheme="minorHAnsi"/>
                <w:color w:val="000000" w:themeColor="text1"/>
                <w:sz w:val="16"/>
                <w:szCs w:val="16"/>
                <w:lang w:val="fr-FR"/>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3C0351E0" w14:textId="306A8C62" w:rsidR="009F2767" w:rsidRPr="0093111D" w:rsidRDefault="009F2767" w:rsidP="00521C5F">
            <w:pPr>
              <w:spacing w:before="80" w:after="80"/>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6668CBA0" w14:textId="02985257" w:rsidR="009F2767" w:rsidRPr="00997C11" w:rsidRDefault="009F2767" w:rsidP="00521C5F">
            <w:pPr>
              <w:ind w:left="11"/>
              <w:rPr>
                <w:rFonts w:asciiTheme="minorHAnsi" w:hAnsiTheme="minorHAnsi"/>
                <w:color w:val="000000" w:themeColor="text1"/>
                <w:sz w:val="18"/>
                <w:szCs w:val="18"/>
                <w:lang w:val="fr-FR"/>
              </w:rPr>
            </w:pPr>
          </w:p>
        </w:tc>
      </w:tr>
      <w:tr w:rsidR="00E37071" w:rsidRPr="00447AD3" w14:paraId="1A0F5FAA" w14:textId="77777777" w:rsidTr="00661B76">
        <w:trPr>
          <w:trHeight w:val="394"/>
        </w:trPr>
        <w:tc>
          <w:tcPr>
            <w:tcW w:w="4458"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auto"/>
            <w:vAlign w:val="center"/>
          </w:tcPr>
          <w:p w14:paraId="2B9A6D6D" w14:textId="77777777" w:rsidR="00446F6D" w:rsidRPr="0093111D" w:rsidRDefault="00446F6D" w:rsidP="009F2767">
            <w:pPr>
              <w:spacing w:before="40" w:after="40"/>
              <w:ind w:left="1026" w:hanging="992"/>
              <w:rPr>
                <w:rFonts w:asciiTheme="minorHAnsi" w:hAnsiTheme="minorHAnsi"/>
                <w:color w:val="000000" w:themeColor="text1"/>
                <w:sz w:val="18"/>
                <w:szCs w:val="18"/>
                <w:lang w:val="fr-FR"/>
              </w:rPr>
            </w:pPr>
            <w:r w:rsidRPr="0093111D">
              <w:rPr>
                <w:rFonts w:asciiTheme="minorHAnsi" w:hAnsiTheme="minorHAnsi"/>
                <w:color w:val="000000" w:themeColor="text1"/>
                <w:sz w:val="18"/>
                <w:szCs w:val="18"/>
                <w:lang w:val="fr-FR"/>
              </w:rPr>
              <w:t>Produit 11.</w:t>
            </w:r>
            <w:r w:rsidRPr="0093111D">
              <w:rPr>
                <w:rFonts w:asciiTheme="minorHAnsi" w:hAnsiTheme="minorHAnsi"/>
                <w:color w:val="000000" w:themeColor="text1"/>
                <w:sz w:val="18"/>
                <w:szCs w:val="18"/>
                <w:lang w:val="fr-FR"/>
              </w:rPr>
              <w:tab/>
              <w:t>Accords transfrontaliers négociés et signés</w:t>
            </w: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5E64CA9C" w14:textId="2121EFE6" w:rsidR="00446F6D" w:rsidRPr="0093111D" w:rsidRDefault="00446F6D" w:rsidP="009F2767">
            <w:pPr>
              <w:spacing w:before="40" w:after="40"/>
              <w:ind w:left="368" w:hanging="425"/>
              <w:rPr>
                <w:rFonts w:asciiTheme="minorHAnsi" w:hAnsiTheme="minorHAnsi"/>
                <w:color w:val="000000" w:themeColor="text1"/>
                <w:sz w:val="16"/>
                <w:szCs w:val="16"/>
                <w:lang w:val="fr-FR"/>
              </w:rPr>
            </w:pPr>
            <w:r w:rsidRPr="0093111D">
              <w:rPr>
                <w:rFonts w:asciiTheme="minorHAnsi" w:hAnsiTheme="minorHAnsi"/>
                <w:color w:val="000000" w:themeColor="text1"/>
                <w:sz w:val="16"/>
                <w:szCs w:val="16"/>
                <w:lang w:val="fr-FR"/>
              </w:rPr>
              <w:t xml:space="preserve">I111. </w:t>
            </w:r>
            <w:r w:rsidRPr="0093111D">
              <w:rPr>
                <w:rFonts w:asciiTheme="minorHAnsi" w:hAnsiTheme="minorHAnsi"/>
                <w:color w:val="000000" w:themeColor="text1"/>
                <w:sz w:val="16"/>
                <w:szCs w:val="16"/>
                <w:lang w:val="fr-FR"/>
              </w:rPr>
              <w:tab/>
              <w:t>Au moins 1 protocole spécifique pour faciliter les opérations : pour la LAB</w:t>
            </w:r>
          </w:p>
          <w:p w14:paraId="5BBD9E9C" w14:textId="21888B7A" w:rsidR="00446F6D" w:rsidRPr="0093111D" w:rsidRDefault="00446F6D" w:rsidP="00E37071">
            <w:pPr>
              <w:spacing w:before="40" w:after="40"/>
              <w:rPr>
                <w:rFonts w:asciiTheme="minorHAnsi" w:hAnsiTheme="minorHAnsi"/>
                <w:color w:val="000000" w:themeColor="text1"/>
                <w:sz w:val="16"/>
                <w:szCs w:val="16"/>
                <w:lang w:val="fr-FR"/>
              </w:rPr>
            </w:pP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147A9BA5" w14:textId="062D67CD" w:rsidR="00446F6D" w:rsidRDefault="006906B8" w:rsidP="00521C5F">
            <w:pPr>
              <w:ind w:left="1026" w:hanging="993"/>
              <w:jc w:val="center"/>
              <w:rPr>
                <w:rFonts w:asciiTheme="minorHAnsi" w:hAnsiTheme="minorHAnsi"/>
                <w:color w:val="000000" w:themeColor="text1"/>
                <w:sz w:val="16"/>
                <w:szCs w:val="16"/>
                <w:lang w:val="fr-FR"/>
              </w:rPr>
            </w:pPr>
            <w:r w:rsidRPr="00D920B6">
              <w:rPr>
                <w:rFonts w:asciiTheme="minorHAnsi" w:hAnsiTheme="minorHAnsi"/>
                <w:color w:val="000000" w:themeColor="text1"/>
                <w:sz w:val="16"/>
                <w:szCs w:val="16"/>
                <w:lang w:val="fr-FR"/>
              </w:rPr>
              <w:t xml:space="preserve">Protocole à négocier entre </w:t>
            </w:r>
            <w:proofErr w:type="spellStart"/>
            <w:r w:rsidRPr="00D920B6">
              <w:rPr>
                <w:rFonts w:asciiTheme="minorHAnsi" w:hAnsiTheme="minorHAnsi"/>
                <w:color w:val="000000" w:themeColor="text1"/>
                <w:sz w:val="16"/>
                <w:szCs w:val="16"/>
                <w:lang w:val="fr-FR"/>
              </w:rPr>
              <w:t>Bili-Uéré</w:t>
            </w:r>
            <w:proofErr w:type="spellEnd"/>
            <w:r w:rsidRPr="00D920B6">
              <w:rPr>
                <w:rFonts w:asciiTheme="minorHAnsi" w:hAnsiTheme="minorHAnsi"/>
                <w:color w:val="000000" w:themeColor="text1"/>
                <w:sz w:val="16"/>
                <w:szCs w:val="16"/>
                <w:lang w:val="fr-FR"/>
              </w:rPr>
              <w:t xml:space="preserve"> et Chinko</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3EB1BBAB" w14:textId="77777777" w:rsidR="00446F6D" w:rsidRDefault="00446F6D" w:rsidP="00521C5F">
            <w:pPr>
              <w:ind w:left="-91" w:right="-91"/>
              <w:jc w:val="center"/>
              <w:rPr>
                <w:rFonts w:asciiTheme="minorHAnsi" w:hAnsiTheme="minorHAnsi"/>
                <w:color w:val="000000" w:themeColor="text1"/>
                <w:sz w:val="16"/>
                <w:szCs w:val="16"/>
                <w:lang w:val="fr-FR"/>
              </w:rPr>
            </w:pPr>
          </w:p>
        </w:tc>
        <w:tc>
          <w:tcPr>
            <w:tcW w:w="1407"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437967D6" w14:textId="77777777" w:rsidR="00446F6D" w:rsidRPr="00211EB4" w:rsidRDefault="00446F6D" w:rsidP="00521C5F">
            <w:pPr>
              <w:spacing w:before="80" w:after="80"/>
              <w:rPr>
                <w:rFonts w:asciiTheme="minorHAnsi" w:hAnsiTheme="minorHAnsi"/>
                <w:color w:val="000000" w:themeColor="text1"/>
                <w:sz w:val="18"/>
                <w:szCs w:val="18"/>
                <w:lang w:val="fr-FR"/>
              </w:rPr>
            </w:pPr>
          </w:p>
        </w:tc>
        <w:tc>
          <w:tcPr>
            <w:tcW w:w="1207"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239158FB" w14:textId="77777777" w:rsidR="00446F6D" w:rsidRPr="00B523BD" w:rsidRDefault="00446F6D" w:rsidP="00521C5F">
            <w:pPr>
              <w:ind w:left="11"/>
              <w:rPr>
                <w:rFonts w:asciiTheme="minorHAnsi" w:hAnsiTheme="minorHAnsi"/>
                <w:color w:val="000000" w:themeColor="text1"/>
                <w:sz w:val="18"/>
                <w:szCs w:val="18"/>
                <w:lang w:val="fr-FR"/>
              </w:rPr>
            </w:pPr>
          </w:p>
        </w:tc>
      </w:tr>
      <w:tr w:rsidR="00E37071" w:rsidRPr="00447AD3" w14:paraId="1DE9A9AA" w14:textId="77777777" w:rsidTr="00661B76">
        <w:trPr>
          <w:trHeight w:val="304"/>
        </w:trPr>
        <w:tc>
          <w:tcPr>
            <w:tcW w:w="4458" w:type="dxa"/>
            <w:vMerge/>
            <w:tcBorders>
              <w:left w:val="single" w:sz="4" w:space="0" w:color="17365D" w:themeColor="text2" w:themeShade="BF"/>
              <w:right w:val="single" w:sz="4" w:space="0" w:color="17365D" w:themeColor="text2" w:themeShade="BF"/>
            </w:tcBorders>
            <w:shd w:val="clear" w:color="auto" w:fill="auto"/>
            <w:vAlign w:val="center"/>
          </w:tcPr>
          <w:p w14:paraId="5AD5C55D" w14:textId="77777777" w:rsidR="00446F6D" w:rsidRPr="0093111D" w:rsidRDefault="00446F6D" w:rsidP="00521C5F">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56015AFF" w14:textId="0E5B86F0" w:rsidR="00446F6D" w:rsidRPr="0093111D" w:rsidRDefault="00446F6D" w:rsidP="009F2767">
            <w:pPr>
              <w:spacing w:before="40" w:after="40"/>
              <w:ind w:left="368" w:hanging="425"/>
              <w:rPr>
                <w:rFonts w:asciiTheme="minorHAnsi" w:hAnsiTheme="minorHAnsi"/>
                <w:color w:val="000000" w:themeColor="text1"/>
                <w:sz w:val="16"/>
                <w:szCs w:val="16"/>
                <w:lang w:val="fr-FR"/>
              </w:rPr>
            </w:pPr>
            <w:r w:rsidRPr="0093111D">
              <w:rPr>
                <w:rFonts w:asciiTheme="minorHAnsi" w:hAnsiTheme="minorHAnsi"/>
                <w:color w:val="000000" w:themeColor="text1"/>
                <w:sz w:val="16"/>
                <w:szCs w:val="16"/>
                <w:lang w:val="fr-FR"/>
              </w:rPr>
              <w:t xml:space="preserve">I112. </w:t>
            </w:r>
            <w:r w:rsidRPr="0093111D">
              <w:rPr>
                <w:rFonts w:asciiTheme="minorHAnsi" w:hAnsiTheme="minorHAnsi"/>
                <w:color w:val="000000" w:themeColor="text1"/>
                <w:sz w:val="16"/>
                <w:szCs w:val="16"/>
                <w:lang w:val="fr-FR"/>
              </w:rPr>
              <w:tab/>
              <w:t>Au moins 1 protocole spécifique pour faciliter les opérations </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0D0CDD27" w14:textId="31B2A06A" w:rsidR="00446F6D" w:rsidRDefault="00640EE0" w:rsidP="00521C5F">
            <w:pPr>
              <w:ind w:left="1026" w:hanging="993"/>
              <w:jc w:val="center"/>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En cours de négociation entre RDC-sud Soudan</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418CE5F4" w14:textId="77777777" w:rsidR="00446F6D" w:rsidRDefault="00446F6D" w:rsidP="00521C5F">
            <w:pPr>
              <w:ind w:left="-91" w:right="-91"/>
              <w:jc w:val="center"/>
              <w:rPr>
                <w:rFonts w:asciiTheme="minorHAnsi" w:hAnsiTheme="minorHAnsi"/>
                <w:color w:val="000000" w:themeColor="text1"/>
                <w:sz w:val="16"/>
                <w:szCs w:val="16"/>
                <w:lang w:val="fr-FR"/>
              </w:rPr>
            </w:pPr>
          </w:p>
        </w:tc>
        <w:tc>
          <w:tcPr>
            <w:tcW w:w="1407" w:type="dxa"/>
            <w:vMerge/>
            <w:tcBorders>
              <w:left w:val="single" w:sz="4" w:space="0" w:color="17365D" w:themeColor="text2" w:themeShade="BF"/>
              <w:right w:val="single" w:sz="4" w:space="0" w:color="17365D" w:themeColor="text2" w:themeShade="BF"/>
            </w:tcBorders>
            <w:shd w:val="clear" w:color="auto" w:fill="FFFFFF"/>
            <w:vAlign w:val="center"/>
          </w:tcPr>
          <w:p w14:paraId="555E91BD" w14:textId="77777777" w:rsidR="00446F6D" w:rsidRPr="00211EB4" w:rsidRDefault="00446F6D" w:rsidP="00521C5F">
            <w:pPr>
              <w:spacing w:before="80" w:after="80"/>
              <w:rPr>
                <w:rFonts w:asciiTheme="minorHAnsi" w:hAnsiTheme="minorHAnsi"/>
                <w:color w:val="000000" w:themeColor="text1"/>
                <w:sz w:val="18"/>
                <w:szCs w:val="18"/>
                <w:lang w:val="fr-FR"/>
              </w:rPr>
            </w:pPr>
          </w:p>
        </w:tc>
        <w:tc>
          <w:tcPr>
            <w:tcW w:w="1207" w:type="dxa"/>
            <w:vMerge/>
            <w:tcBorders>
              <w:left w:val="single" w:sz="4" w:space="0" w:color="17365D" w:themeColor="text2" w:themeShade="BF"/>
              <w:right w:val="single" w:sz="4" w:space="0" w:color="17365D" w:themeColor="text2" w:themeShade="BF"/>
            </w:tcBorders>
            <w:shd w:val="clear" w:color="auto" w:fill="FFFFFF"/>
            <w:vAlign w:val="center"/>
          </w:tcPr>
          <w:p w14:paraId="2809E02B" w14:textId="77777777" w:rsidR="00446F6D" w:rsidRDefault="00446F6D" w:rsidP="00521C5F">
            <w:pPr>
              <w:ind w:left="11"/>
              <w:rPr>
                <w:rFonts w:asciiTheme="minorHAnsi" w:hAnsiTheme="minorHAnsi"/>
                <w:color w:val="000000" w:themeColor="text1"/>
                <w:sz w:val="18"/>
                <w:szCs w:val="18"/>
                <w:lang w:val="fr-FR"/>
              </w:rPr>
            </w:pPr>
          </w:p>
        </w:tc>
      </w:tr>
      <w:tr w:rsidR="00E37071" w:rsidRPr="00447AD3" w14:paraId="66FBF1E2" w14:textId="77777777" w:rsidTr="00661B76">
        <w:trPr>
          <w:trHeight w:val="304"/>
        </w:trPr>
        <w:tc>
          <w:tcPr>
            <w:tcW w:w="4458" w:type="dxa"/>
            <w:vMerge/>
            <w:tcBorders>
              <w:left w:val="single" w:sz="4" w:space="0" w:color="17365D" w:themeColor="text2" w:themeShade="BF"/>
              <w:right w:val="single" w:sz="4" w:space="0" w:color="17365D" w:themeColor="text2" w:themeShade="BF"/>
            </w:tcBorders>
            <w:shd w:val="clear" w:color="auto" w:fill="auto"/>
            <w:vAlign w:val="center"/>
          </w:tcPr>
          <w:p w14:paraId="281EA2A5" w14:textId="77777777" w:rsidR="00446F6D" w:rsidRPr="0093111D" w:rsidRDefault="00446F6D" w:rsidP="00521C5F">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3A525D26" w14:textId="5FBCDAA4" w:rsidR="00446F6D" w:rsidRPr="0093111D" w:rsidRDefault="00446F6D" w:rsidP="009F2767">
            <w:pPr>
              <w:spacing w:before="40" w:after="40"/>
              <w:ind w:left="368" w:hanging="425"/>
              <w:rPr>
                <w:rFonts w:asciiTheme="minorHAnsi" w:hAnsiTheme="minorHAnsi"/>
                <w:color w:val="000000" w:themeColor="text1"/>
                <w:sz w:val="16"/>
                <w:szCs w:val="16"/>
                <w:lang w:val="fr-FR"/>
              </w:rPr>
            </w:pPr>
            <w:r w:rsidRPr="0093111D">
              <w:rPr>
                <w:rFonts w:asciiTheme="minorHAnsi" w:hAnsiTheme="minorHAnsi"/>
                <w:color w:val="000000" w:themeColor="text1"/>
                <w:sz w:val="16"/>
                <w:szCs w:val="16"/>
                <w:lang w:val="fr-FR"/>
              </w:rPr>
              <w:t xml:space="preserve">I113. </w:t>
            </w:r>
            <w:r w:rsidRPr="0093111D">
              <w:rPr>
                <w:rFonts w:asciiTheme="minorHAnsi" w:hAnsiTheme="minorHAnsi"/>
                <w:color w:val="000000" w:themeColor="text1"/>
                <w:sz w:val="16"/>
                <w:szCs w:val="16"/>
                <w:lang w:val="fr-FR"/>
              </w:rPr>
              <w:tab/>
              <w:t>Au moins 1 protocole spécifique pour faciliter les opérations du Commerce</w:t>
            </w:r>
          </w:p>
          <w:p w14:paraId="04CC400B" w14:textId="77777777" w:rsidR="00446F6D" w:rsidRPr="0093111D" w:rsidRDefault="00446F6D" w:rsidP="009F2767">
            <w:pPr>
              <w:spacing w:before="40" w:after="40"/>
              <w:ind w:left="368" w:hanging="425"/>
              <w:rPr>
                <w:rFonts w:asciiTheme="minorHAnsi" w:hAnsiTheme="minorHAnsi"/>
                <w:color w:val="000000" w:themeColor="text1"/>
                <w:sz w:val="16"/>
                <w:szCs w:val="16"/>
                <w:lang w:val="fr-FR"/>
              </w:rPr>
            </w:pPr>
          </w:p>
          <w:p w14:paraId="2AC1932E" w14:textId="0F3757E1" w:rsidR="00446F6D" w:rsidRPr="0093111D" w:rsidRDefault="00446F6D" w:rsidP="00446F6D">
            <w:pPr>
              <w:spacing w:before="40" w:after="40"/>
              <w:ind w:left="368" w:hanging="425"/>
              <w:rPr>
                <w:rFonts w:asciiTheme="minorHAnsi" w:hAnsiTheme="minorHAnsi"/>
                <w:color w:val="000000" w:themeColor="text1"/>
                <w:sz w:val="16"/>
                <w:szCs w:val="16"/>
                <w:lang w:val="fr-FR"/>
              </w:rPr>
            </w:pPr>
            <w:r w:rsidRPr="0093111D">
              <w:rPr>
                <w:rFonts w:asciiTheme="minorHAnsi" w:hAnsiTheme="minorHAnsi"/>
                <w:color w:val="000000" w:themeColor="text1"/>
                <w:sz w:val="16"/>
                <w:szCs w:val="16"/>
                <w:lang w:val="fr-FR"/>
              </w:rPr>
              <w:t xml:space="preserve">I114. </w:t>
            </w:r>
            <w:r w:rsidRPr="0093111D">
              <w:rPr>
                <w:rFonts w:asciiTheme="minorHAnsi" w:hAnsiTheme="minorHAnsi"/>
                <w:color w:val="000000" w:themeColor="text1"/>
                <w:sz w:val="16"/>
                <w:szCs w:val="16"/>
                <w:lang w:val="fr-FR"/>
              </w:rPr>
              <w:tab/>
              <w:t>Au moins 1 protocole spécifique pour faciliter la Coop</w:t>
            </w:r>
            <w:r w:rsidR="00640EE0">
              <w:rPr>
                <w:rFonts w:asciiTheme="minorHAnsi" w:hAnsiTheme="minorHAnsi"/>
                <w:color w:val="000000" w:themeColor="text1"/>
                <w:sz w:val="16"/>
                <w:szCs w:val="16"/>
                <w:lang w:val="fr-FR"/>
              </w:rPr>
              <w:t>é</w:t>
            </w:r>
            <w:r w:rsidRPr="0093111D">
              <w:rPr>
                <w:rFonts w:asciiTheme="minorHAnsi" w:hAnsiTheme="minorHAnsi"/>
                <w:color w:val="000000" w:themeColor="text1"/>
                <w:sz w:val="16"/>
                <w:szCs w:val="16"/>
                <w:lang w:val="fr-FR"/>
              </w:rPr>
              <w:t>ration juridique</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5F38137E" w14:textId="2CC0D23C" w:rsidR="00446F6D" w:rsidRDefault="00640EE0" w:rsidP="00521C5F">
            <w:pPr>
              <w:ind w:left="1026" w:hanging="993"/>
              <w:jc w:val="center"/>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En cours de négociation entre RDC-sud Soudan</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0550A311" w14:textId="77777777" w:rsidR="00446F6D" w:rsidRDefault="00446F6D" w:rsidP="00521C5F">
            <w:pPr>
              <w:ind w:left="-91" w:right="-91"/>
              <w:jc w:val="center"/>
              <w:rPr>
                <w:rFonts w:asciiTheme="minorHAnsi" w:hAnsiTheme="minorHAnsi"/>
                <w:color w:val="000000" w:themeColor="text1"/>
                <w:sz w:val="16"/>
                <w:szCs w:val="16"/>
                <w:lang w:val="fr-FR"/>
              </w:rPr>
            </w:pPr>
          </w:p>
        </w:tc>
        <w:tc>
          <w:tcPr>
            <w:tcW w:w="1407" w:type="dxa"/>
            <w:tcBorders>
              <w:left w:val="single" w:sz="4" w:space="0" w:color="17365D" w:themeColor="text2" w:themeShade="BF"/>
              <w:right w:val="single" w:sz="4" w:space="0" w:color="17365D" w:themeColor="text2" w:themeShade="BF"/>
            </w:tcBorders>
            <w:shd w:val="clear" w:color="auto" w:fill="FFFFFF"/>
            <w:vAlign w:val="center"/>
          </w:tcPr>
          <w:p w14:paraId="018C71EF" w14:textId="77777777" w:rsidR="00446F6D" w:rsidRPr="00211EB4" w:rsidRDefault="00446F6D" w:rsidP="00521C5F">
            <w:pPr>
              <w:spacing w:before="80" w:after="80"/>
              <w:rPr>
                <w:rFonts w:asciiTheme="minorHAnsi" w:hAnsiTheme="minorHAnsi"/>
                <w:color w:val="000000" w:themeColor="text1"/>
                <w:sz w:val="18"/>
                <w:szCs w:val="18"/>
                <w:lang w:val="fr-FR"/>
              </w:rPr>
            </w:pPr>
          </w:p>
        </w:tc>
        <w:tc>
          <w:tcPr>
            <w:tcW w:w="1207" w:type="dxa"/>
            <w:tcBorders>
              <w:left w:val="single" w:sz="4" w:space="0" w:color="17365D" w:themeColor="text2" w:themeShade="BF"/>
              <w:right w:val="single" w:sz="4" w:space="0" w:color="17365D" w:themeColor="text2" w:themeShade="BF"/>
            </w:tcBorders>
            <w:shd w:val="clear" w:color="auto" w:fill="FFFFFF"/>
            <w:vAlign w:val="center"/>
          </w:tcPr>
          <w:p w14:paraId="03FB9E7E" w14:textId="77777777" w:rsidR="00446F6D" w:rsidRDefault="00446F6D" w:rsidP="00521C5F">
            <w:pPr>
              <w:ind w:left="11"/>
              <w:rPr>
                <w:rFonts w:asciiTheme="minorHAnsi" w:hAnsiTheme="minorHAnsi"/>
                <w:color w:val="000000" w:themeColor="text1"/>
                <w:sz w:val="18"/>
                <w:szCs w:val="18"/>
                <w:lang w:val="fr-FR"/>
              </w:rPr>
            </w:pPr>
          </w:p>
        </w:tc>
      </w:tr>
      <w:tr w:rsidR="00E909FC" w:rsidRPr="00957F0F" w14:paraId="561D5806"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A7B5395" w14:textId="77777777" w:rsidR="00460360" w:rsidRDefault="00E909FC" w:rsidP="00521C5F">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111</w:t>
            </w:r>
          </w:p>
          <w:p w14:paraId="18426BF9" w14:textId="77777777" w:rsidR="00E909FC" w:rsidRPr="00B523BD" w:rsidRDefault="00E909FC" w:rsidP="00521C5F">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05219E6" w14:textId="77777777" w:rsidR="004836B0" w:rsidRDefault="004836B0" w:rsidP="004836B0">
            <w:pPr>
              <w:spacing w:before="40" w:after="40"/>
              <w:ind w:left="11"/>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Description de l’activité – Moyens à mettre en œuvre – Coûts </w:t>
            </w:r>
          </w:p>
          <w:p w14:paraId="4734F810" w14:textId="46ADDFF4" w:rsidR="003C34FE" w:rsidRDefault="003C34FE" w:rsidP="004836B0">
            <w:pPr>
              <w:spacing w:before="40" w:after="40"/>
              <w:ind w:left="11"/>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UE : 100 000 euros (réunions, </w:t>
            </w:r>
            <w:proofErr w:type="spellStart"/>
            <w:r>
              <w:rPr>
                <w:rFonts w:asciiTheme="minorHAnsi" w:hAnsiTheme="minorHAnsi"/>
                <w:color w:val="000000" w:themeColor="text1"/>
                <w:sz w:val="18"/>
                <w:szCs w:val="18"/>
                <w:lang w:val="fr-FR"/>
              </w:rPr>
              <w:t>etc</w:t>
            </w:r>
            <w:proofErr w:type="spellEnd"/>
            <w:r>
              <w:rPr>
                <w:rFonts w:asciiTheme="minorHAnsi" w:hAnsiTheme="minorHAnsi"/>
                <w:color w:val="000000" w:themeColor="text1"/>
                <w:sz w:val="18"/>
                <w:szCs w:val="18"/>
                <w:lang w:val="fr-FR"/>
              </w:rPr>
              <w:t>)</w:t>
            </w:r>
          </w:p>
        </w:tc>
      </w:tr>
      <w:tr w:rsidR="004836B0" w:rsidRPr="00447AD3" w14:paraId="145CFAE1"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3EC6D2B2" w14:textId="77777777" w:rsidR="004836B0" w:rsidRPr="00B523BD" w:rsidRDefault="004836B0" w:rsidP="004836B0">
            <w:pPr>
              <w:tabs>
                <w:tab w:val="right" w:pos="4598"/>
              </w:tabs>
              <w:spacing w:before="40" w:after="40"/>
              <w:rPr>
                <w:rFonts w:asciiTheme="minorHAnsi" w:hAnsiTheme="minorHAnsi"/>
                <w:color w:val="000000" w:themeColor="text1"/>
                <w:sz w:val="18"/>
                <w:szCs w:val="18"/>
                <w:lang w:val="fr-FR"/>
              </w:rPr>
            </w:pPr>
            <w:r>
              <w:rPr>
                <w:rFonts w:asciiTheme="minorHAnsi" w:hAnsiTheme="minorHAnsi"/>
                <w:i/>
                <w:color w:val="000000" w:themeColor="text1"/>
                <w:sz w:val="12"/>
                <w:szCs w:val="12"/>
                <w:lang w:val="fr-FR"/>
              </w:rPr>
              <w:tab/>
            </w:r>
            <w:r>
              <w:rPr>
                <w:rFonts w:asciiTheme="minorHAnsi" w:hAnsiTheme="minorHAnsi"/>
                <w:color w:val="000000" w:themeColor="text1"/>
                <w:sz w:val="18"/>
                <w:szCs w:val="18"/>
                <w:lang w:val="fr-FR"/>
              </w:rPr>
              <w:t>Activité 112.</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C8DBB72" w14:textId="77777777" w:rsidR="004836B0" w:rsidRDefault="004836B0" w:rsidP="00521C5F">
            <w:pPr>
              <w:spacing w:before="40" w:after="40"/>
              <w:ind w:left="11"/>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Description de l’activité – Moyens à mettre en œuvre – Coûts </w:t>
            </w:r>
          </w:p>
        </w:tc>
      </w:tr>
      <w:tr w:rsidR="00E37071" w:rsidRPr="00447AD3" w14:paraId="341D4085" w14:textId="77777777" w:rsidTr="00661B76">
        <w:trPr>
          <w:trHeight w:val="263"/>
        </w:trPr>
        <w:tc>
          <w:tcPr>
            <w:tcW w:w="4458"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auto"/>
            <w:vAlign w:val="center"/>
          </w:tcPr>
          <w:p w14:paraId="4E1143F5" w14:textId="17757068" w:rsidR="004836B0" w:rsidRPr="00B523BD" w:rsidRDefault="004836B0" w:rsidP="00870B01">
            <w:pPr>
              <w:spacing w:before="40" w:after="40"/>
              <w:ind w:left="1026" w:hanging="992"/>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Produit</w:t>
            </w:r>
            <w:r>
              <w:rPr>
                <w:rFonts w:asciiTheme="minorHAnsi" w:hAnsiTheme="minorHAnsi"/>
                <w:color w:val="000000" w:themeColor="text1"/>
                <w:sz w:val="18"/>
                <w:szCs w:val="18"/>
                <w:lang w:val="fr-FR"/>
              </w:rPr>
              <w:t xml:space="preserve"> 12.</w:t>
            </w:r>
            <w:r>
              <w:rPr>
                <w:rFonts w:asciiTheme="minorHAnsi" w:hAnsiTheme="minorHAnsi"/>
                <w:color w:val="000000" w:themeColor="text1"/>
                <w:sz w:val="18"/>
                <w:szCs w:val="18"/>
                <w:lang w:val="fr-FR"/>
              </w:rPr>
              <w:tab/>
            </w:r>
            <w:r w:rsidR="00870B01">
              <w:rPr>
                <w:rFonts w:asciiTheme="minorHAnsi" w:hAnsiTheme="minorHAnsi" w:cstheme="minorHAnsi"/>
                <w:color w:val="000000" w:themeColor="text1"/>
                <w:sz w:val="18"/>
                <w:szCs w:val="18"/>
                <w:lang w:val="fr-FR"/>
              </w:rPr>
              <w:t xml:space="preserve">Protocoles techniques bilatéraux opérationnels                                        (armée, </w:t>
            </w:r>
            <w:r w:rsidR="009C0F55">
              <w:rPr>
                <w:rFonts w:asciiTheme="minorHAnsi" w:hAnsiTheme="minorHAnsi" w:cstheme="minorHAnsi"/>
                <w:color w:val="000000" w:themeColor="text1"/>
                <w:sz w:val="18"/>
                <w:szCs w:val="18"/>
                <w:lang w:val="fr-FR"/>
              </w:rPr>
              <w:t>intérieur (</w:t>
            </w:r>
            <w:r w:rsidR="00870B01">
              <w:rPr>
                <w:rFonts w:asciiTheme="minorHAnsi" w:hAnsiTheme="minorHAnsi" w:cstheme="minorHAnsi"/>
                <w:color w:val="000000" w:themeColor="text1"/>
                <w:sz w:val="18"/>
                <w:szCs w:val="18"/>
                <w:lang w:val="fr-FR"/>
              </w:rPr>
              <w:t>police</w:t>
            </w:r>
            <w:r w:rsidR="009C0F55">
              <w:rPr>
                <w:rFonts w:asciiTheme="minorHAnsi" w:hAnsiTheme="minorHAnsi" w:cstheme="minorHAnsi"/>
                <w:color w:val="000000" w:themeColor="text1"/>
                <w:sz w:val="18"/>
                <w:szCs w:val="18"/>
                <w:lang w:val="fr-FR"/>
              </w:rPr>
              <w:t>)</w:t>
            </w:r>
            <w:r w:rsidR="00870B01">
              <w:rPr>
                <w:rFonts w:asciiTheme="minorHAnsi" w:hAnsiTheme="minorHAnsi" w:cstheme="minorHAnsi"/>
                <w:color w:val="000000" w:themeColor="text1"/>
                <w:sz w:val="18"/>
                <w:szCs w:val="18"/>
                <w:lang w:val="fr-FR"/>
              </w:rPr>
              <w:t>, justice)</w:t>
            </w: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0768ED04" w14:textId="3BF26CFE" w:rsidR="004836B0" w:rsidRPr="00C80401" w:rsidRDefault="004836B0" w:rsidP="00521C5F">
            <w:pPr>
              <w:spacing w:before="40" w:after="40"/>
              <w:ind w:left="368" w:hanging="425"/>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I121</w:t>
            </w:r>
            <w:r w:rsidRPr="00C80401">
              <w:rPr>
                <w:rFonts w:asciiTheme="minorHAnsi" w:hAnsiTheme="minorHAnsi"/>
                <w:color w:val="000000" w:themeColor="text1"/>
                <w:sz w:val="16"/>
                <w:szCs w:val="16"/>
                <w:lang w:val="fr-FR"/>
              </w:rPr>
              <w:t xml:space="preserve">. </w:t>
            </w:r>
            <w:r w:rsidRPr="00C80401">
              <w:rPr>
                <w:rFonts w:asciiTheme="minorHAnsi" w:hAnsiTheme="minorHAnsi"/>
                <w:color w:val="000000" w:themeColor="text1"/>
                <w:sz w:val="16"/>
                <w:szCs w:val="16"/>
                <w:lang w:val="fr-FR"/>
              </w:rPr>
              <w:tab/>
            </w:r>
            <w:r w:rsidR="004E6340">
              <w:rPr>
                <w:rFonts w:asciiTheme="minorHAnsi" w:hAnsiTheme="minorHAnsi"/>
                <w:color w:val="000000" w:themeColor="text1"/>
                <w:sz w:val="16"/>
                <w:szCs w:val="16"/>
                <w:lang w:val="fr-FR"/>
              </w:rPr>
              <w:t>Un accord qui permet des coopérations entre écogardes</w:t>
            </w:r>
            <w:r w:rsidR="002936D5">
              <w:rPr>
                <w:rFonts w:asciiTheme="minorHAnsi" w:hAnsiTheme="minorHAnsi"/>
                <w:color w:val="000000" w:themeColor="text1"/>
                <w:sz w:val="16"/>
                <w:szCs w:val="16"/>
                <w:lang w:val="fr-FR"/>
              </w:rPr>
              <w:t xml:space="preserve"> et une collaboration en matière de surveillance aérienne et de renseignement</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5F597237" w14:textId="77777777" w:rsidR="004836B0" w:rsidRDefault="004836B0" w:rsidP="00521C5F">
            <w:pPr>
              <w:ind w:left="1026" w:hanging="993"/>
              <w:jc w:val="center"/>
              <w:rPr>
                <w:rFonts w:asciiTheme="minorHAnsi" w:hAnsiTheme="minorHAnsi"/>
                <w:color w:val="000000" w:themeColor="text1"/>
                <w:sz w:val="16"/>
                <w:szCs w:val="16"/>
                <w:lang w:val="fr-FR"/>
              </w:rPr>
            </w:pP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057F97ED" w14:textId="77777777" w:rsidR="004836B0" w:rsidRDefault="004836B0" w:rsidP="00521C5F">
            <w:pPr>
              <w:ind w:left="-91" w:right="-91"/>
              <w:jc w:val="center"/>
              <w:rPr>
                <w:rFonts w:asciiTheme="minorHAnsi" w:hAnsiTheme="minorHAnsi"/>
                <w:color w:val="000000" w:themeColor="text1"/>
                <w:sz w:val="16"/>
                <w:szCs w:val="16"/>
                <w:lang w:val="fr-FR"/>
              </w:rPr>
            </w:pPr>
          </w:p>
        </w:tc>
        <w:tc>
          <w:tcPr>
            <w:tcW w:w="1407"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0AF420D0" w14:textId="77777777" w:rsidR="004836B0" w:rsidRPr="00B523BD" w:rsidRDefault="004836B0" w:rsidP="00521C5F">
            <w:pPr>
              <w:rPr>
                <w:rFonts w:asciiTheme="minorHAnsi" w:hAnsiTheme="minorHAnsi"/>
                <w:color w:val="000000" w:themeColor="text1"/>
                <w:sz w:val="18"/>
                <w:szCs w:val="18"/>
                <w:lang w:val="fr-FR"/>
              </w:rPr>
            </w:pPr>
          </w:p>
        </w:tc>
        <w:tc>
          <w:tcPr>
            <w:tcW w:w="1207"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529B8A80" w14:textId="77777777" w:rsidR="004836B0" w:rsidRPr="00B523BD" w:rsidRDefault="004836B0" w:rsidP="00521C5F">
            <w:pPr>
              <w:ind w:left="11"/>
              <w:rPr>
                <w:rFonts w:asciiTheme="minorHAnsi" w:hAnsiTheme="minorHAnsi"/>
                <w:color w:val="000000" w:themeColor="text1"/>
                <w:sz w:val="18"/>
                <w:szCs w:val="18"/>
                <w:lang w:val="fr-FR"/>
              </w:rPr>
            </w:pPr>
          </w:p>
        </w:tc>
      </w:tr>
      <w:tr w:rsidR="00E37071" w:rsidRPr="00443ECC" w14:paraId="734BDAAB" w14:textId="77777777" w:rsidTr="00661B76">
        <w:trPr>
          <w:trHeight w:val="185"/>
        </w:trPr>
        <w:tc>
          <w:tcPr>
            <w:tcW w:w="4458"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140F6FF" w14:textId="77777777" w:rsidR="004836B0" w:rsidRPr="00B523BD" w:rsidRDefault="004836B0" w:rsidP="00521C5F">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145075D2" w14:textId="77777777" w:rsidR="004836B0" w:rsidRPr="00C80401" w:rsidRDefault="004836B0" w:rsidP="00521C5F">
            <w:pPr>
              <w:spacing w:before="40" w:after="40"/>
              <w:ind w:left="368" w:hanging="425"/>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I122</w:t>
            </w:r>
            <w:r w:rsidRPr="00C80401">
              <w:rPr>
                <w:rFonts w:asciiTheme="minorHAnsi" w:hAnsiTheme="minorHAnsi"/>
                <w:color w:val="000000" w:themeColor="text1"/>
                <w:sz w:val="16"/>
                <w:szCs w:val="16"/>
                <w:lang w:val="fr-FR"/>
              </w:rPr>
              <w:t xml:space="preserve">. </w:t>
            </w:r>
            <w:r w:rsidRPr="00C80401">
              <w:rPr>
                <w:rFonts w:asciiTheme="minorHAnsi" w:hAnsiTheme="minorHAnsi"/>
                <w:color w:val="000000" w:themeColor="text1"/>
                <w:sz w:val="16"/>
                <w:szCs w:val="16"/>
                <w:lang w:val="fr-FR"/>
              </w:rPr>
              <w:tab/>
            </w:r>
          </w:p>
        </w:tc>
        <w:tc>
          <w:tcPr>
            <w:tcW w:w="3119"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DC4C351" w14:textId="77777777" w:rsidR="004836B0" w:rsidRDefault="004836B0" w:rsidP="00521C5F">
            <w:pPr>
              <w:ind w:left="1026" w:hanging="993"/>
              <w:jc w:val="center"/>
              <w:rPr>
                <w:rFonts w:asciiTheme="minorHAnsi" w:hAnsiTheme="minorHAnsi"/>
                <w:color w:val="000000" w:themeColor="text1"/>
                <w:sz w:val="16"/>
                <w:szCs w:val="16"/>
                <w:lang w:val="fr-FR"/>
              </w:rPr>
            </w:pPr>
          </w:p>
        </w:tc>
        <w:tc>
          <w:tcPr>
            <w:tcW w:w="1570"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3085E5F3" w14:textId="77777777" w:rsidR="004836B0" w:rsidRDefault="004836B0" w:rsidP="00521C5F">
            <w:pPr>
              <w:ind w:left="-91" w:right="-91"/>
              <w:jc w:val="center"/>
              <w:rPr>
                <w:rFonts w:asciiTheme="minorHAnsi" w:hAnsiTheme="minorHAnsi"/>
                <w:color w:val="000000" w:themeColor="text1"/>
                <w:sz w:val="16"/>
                <w:szCs w:val="16"/>
                <w:lang w:val="fr-FR"/>
              </w:rPr>
            </w:pPr>
          </w:p>
        </w:tc>
        <w:tc>
          <w:tcPr>
            <w:tcW w:w="1407"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1BD367EE" w14:textId="77777777" w:rsidR="004836B0" w:rsidRPr="00B523BD" w:rsidRDefault="004836B0" w:rsidP="00521C5F">
            <w:pPr>
              <w:rPr>
                <w:rFonts w:asciiTheme="minorHAnsi" w:hAnsiTheme="minorHAnsi"/>
                <w:color w:val="000000" w:themeColor="text1"/>
                <w:sz w:val="18"/>
                <w:szCs w:val="18"/>
                <w:lang w:val="fr-FR"/>
              </w:rPr>
            </w:pPr>
          </w:p>
        </w:tc>
        <w:tc>
          <w:tcPr>
            <w:tcW w:w="1207"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1846E856" w14:textId="77777777" w:rsidR="004836B0" w:rsidRPr="00B523BD" w:rsidRDefault="004836B0" w:rsidP="00521C5F">
            <w:pPr>
              <w:ind w:left="11"/>
              <w:rPr>
                <w:rFonts w:asciiTheme="minorHAnsi" w:hAnsiTheme="minorHAnsi"/>
                <w:color w:val="000000" w:themeColor="text1"/>
                <w:sz w:val="18"/>
                <w:szCs w:val="18"/>
                <w:lang w:val="fr-FR"/>
              </w:rPr>
            </w:pPr>
          </w:p>
        </w:tc>
      </w:tr>
      <w:tr w:rsidR="00E909FC" w:rsidRPr="00443ECC" w14:paraId="5C376A3E"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4010D180" w14:textId="77777777" w:rsidR="00E909FC" w:rsidRPr="00B523BD" w:rsidRDefault="00870B01" w:rsidP="00521C5F">
            <w:pPr>
              <w:tabs>
                <w:tab w:val="right" w:pos="4570"/>
              </w:tabs>
              <w:spacing w:before="40" w:after="40"/>
              <w:ind w:left="1026" w:hanging="992"/>
              <w:jc w:val="center"/>
              <w:rPr>
                <w:rFonts w:asciiTheme="minorHAnsi" w:hAnsiTheme="minorHAnsi"/>
                <w:color w:val="000000" w:themeColor="text1"/>
                <w:sz w:val="18"/>
                <w:szCs w:val="18"/>
                <w:lang w:val="fr-FR"/>
              </w:rPr>
            </w:pPr>
            <w:r>
              <w:rPr>
                <w:rFonts w:asciiTheme="minorHAnsi" w:hAnsiTheme="minorHAnsi"/>
                <w:i/>
                <w:color w:val="000000" w:themeColor="text1"/>
                <w:sz w:val="12"/>
                <w:szCs w:val="12"/>
                <w:lang w:val="fr-FR"/>
              </w:rPr>
              <w:tab/>
            </w:r>
            <w:r w:rsidR="00E909FC">
              <w:rPr>
                <w:rFonts w:asciiTheme="minorHAnsi" w:hAnsiTheme="minorHAnsi"/>
                <w:color w:val="000000" w:themeColor="text1"/>
                <w:sz w:val="18"/>
                <w:szCs w:val="18"/>
                <w:lang w:val="fr-FR"/>
              </w:rPr>
              <w:tab/>
              <w:t>Activité 121.</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041ED3F" w14:textId="77777777" w:rsidR="00E909FC" w:rsidRPr="00B523BD" w:rsidRDefault="00870B01" w:rsidP="00870B01">
            <w:pPr>
              <w:ind w:right="-45"/>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Négociations techniques</w:t>
            </w:r>
          </w:p>
        </w:tc>
      </w:tr>
      <w:tr w:rsidR="00E909FC" w:rsidRPr="00447AD3" w14:paraId="7268BFDF"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54F3BCFD" w14:textId="77777777" w:rsidR="00E909FC" w:rsidRPr="00B523BD" w:rsidRDefault="00870B01" w:rsidP="00521C5F">
            <w:pPr>
              <w:tabs>
                <w:tab w:val="right" w:pos="4570"/>
              </w:tabs>
              <w:spacing w:before="40" w:after="40"/>
              <w:ind w:left="1026" w:hanging="992"/>
              <w:rPr>
                <w:rFonts w:asciiTheme="minorHAnsi" w:hAnsiTheme="minorHAnsi"/>
                <w:color w:val="000000" w:themeColor="text1"/>
                <w:sz w:val="18"/>
                <w:szCs w:val="18"/>
                <w:lang w:val="fr-FR"/>
              </w:rPr>
            </w:pPr>
            <w:r>
              <w:rPr>
                <w:rFonts w:asciiTheme="minorHAnsi" w:hAnsiTheme="minorHAnsi"/>
                <w:i/>
                <w:color w:val="000000" w:themeColor="text1"/>
                <w:sz w:val="12"/>
                <w:szCs w:val="12"/>
                <w:lang w:val="fr-FR"/>
              </w:rPr>
              <w:lastRenderedPageBreak/>
              <w:tab/>
            </w:r>
            <w:r w:rsidR="00E909FC">
              <w:rPr>
                <w:rFonts w:asciiTheme="minorHAnsi" w:hAnsiTheme="minorHAnsi"/>
                <w:color w:val="000000" w:themeColor="text1"/>
                <w:sz w:val="18"/>
                <w:szCs w:val="18"/>
                <w:lang w:val="fr-FR"/>
              </w:rPr>
              <w:tab/>
              <w:t>Activité 122.</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5A62867" w14:textId="77777777" w:rsidR="00E909FC" w:rsidRPr="00B523BD" w:rsidRDefault="00870B01" w:rsidP="000B7C2D">
            <w:pP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Modalités de financement précisées (</w:t>
            </w:r>
            <w:r w:rsidR="000B7C2D">
              <w:rPr>
                <w:rFonts w:asciiTheme="minorHAnsi" w:hAnsiTheme="minorHAnsi"/>
                <w:color w:val="000000" w:themeColor="text1"/>
                <w:sz w:val="18"/>
                <w:szCs w:val="18"/>
                <w:lang w:val="fr-FR"/>
              </w:rPr>
              <w:t>rubriques et montants à la charge du</w:t>
            </w:r>
            <w:r>
              <w:rPr>
                <w:rFonts w:asciiTheme="minorHAnsi" w:hAnsiTheme="minorHAnsi"/>
                <w:color w:val="000000" w:themeColor="text1"/>
                <w:sz w:val="18"/>
                <w:szCs w:val="18"/>
                <w:lang w:val="fr-FR"/>
              </w:rPr>
              <w:t xml:space="preserve"> budget des Etats / </w:t>
            </w:r>
            <w:r w:rsidR="000B7C2D">
              <w:rPr>
                <w:rFonts w:asciiTheme="minorHAnsi" w:hAnsiTheme="minorHAnsi"/>
                <w:color w:val="000000" w:themeColor="text1"/>
                <w:sz w:val="18"/>
                <w:szCs w:val="18"/>
                <w:lang w:val="fr-FR"/>
              </w:rPr>
              <w:t>rubriques et montants à la charge</w:t>
            </w:r>
            <w:r>
              <w:rPr>
                <w:rFonts w:asciiTheme="minorHAnsi" w:hAnsiTheme="minorHAnsi"/>
                <w:color w:val="000000" w:themeColor="text1"/>
                <w:sz w:val="18"/>
                <w:szCs w:val="18"/>
                <w:lang w:val="fr-FR"/>
              </w:rPr>
              <w:t xml:space="preserve"> PTF)</w:t>
            </w:r>
          </w:p>
        </w:tc>
      </w:tr>
      <w:tr w:rsidR="00E909FC" w:rsidRPr="00447AD3" w14:paraId="72714E24" w14:textId="77777777" w:rsidTr="00661B76">
        <w:trPr>
          <w:trHeight w:val="66"/>
        </w:trPr>
        <w:tc>
          <w:tcPr>
            <w:tcW w:w="4458" w:type="dxa"/>
            <w:tcBorders>
              <w:top w:val="nil"/>
              <w:left w:val="nil"/>
              <w:right w:val="nil"/>
            </w:tcBorders>
            <w:shd w:val="clear" w:color="auto" w:fill="FFFFFF" w:themeFill="background1"/>
            <w:vAlign w:val="center"/>
          </w:tcPr>
          <w:p w14:paraId="3795C0A7" w14:textId="77777777" w:rsidR="00E909FC" w:rsidRPr="00424EE1" w:rsidRDefault="00E909FC" w:rsidP="00424EE1">
            <w:pPr>
              <w:spacing w:before="20" w:after="20"/>
              <w:rPr>
                <w:rFonts w:asciiTheme="minorHAnsi" w:hAnsiTheme="minorHAnsi"/>
                <w:color w:val="000000" w:themeColor="text1"/>
                <w:sz w:val="2"/>
                <w:szCs w:val="2"/>
                <w:lang w:val="fr-FR"/>
              </w:rPr>
            </w:pPr>
          </w:p>
        </w:tc>
        <w:tc>
          <w:tcPr>
            <w:tcW w:w="3367" w:type="dxa"/>
            <w:tcBorders>
              <w:top w:val="single" w:sz="4" w:space="0" w:color="17365D" w:themeColor="text2" w:themeShade="BF"/>
              <w:left w:val="nil"/>
              <w:bottom w:val="single" w:sz="4" w:space="0" w:color="17365D" w:themeColor="text2" w:themeShade="BF"/>
              <w:right w:val="nil"/>
            </w:tcBorders>
            <w:shd w:val="clear" w:color="auto" w:fill="FFFFFF" w:themeFill="background1"/>
            <w:vAlign w:val="center"/>
          </w:tcPr>
          <w:p w14:paraId="070C9D37" w14:textId="77777777" w:rsidR="00E909FC" w:rsidRPr="00424EE1" w:rsidRDefault="00E909FC" w:rsidP="00424EE1">
            <w:pPr>
              <w:spacing w:before="20" w:after="20"/>
              <w:rPr>
                <w:rFonts w:asciiTheme="minorHAnsi" w:hAnsiTheme="minorHAnsi"/>
                <w:color w:val="000000" w:themeColor="text1"/>
                <w:sz w:val="2"/>
                <w:szCs w:val="2"/>
                <w:lang w:val="fr-FR"/>
              </w:rPr>
            </w:pPr>
          </w:p>
          <w:p w14:paraId="09F7F298" w14:textId="77777777" w:rsidR="00E909FC" w:rsidRPr="00424EE1" w:rsidRDefault="00E909FC" w:rsidP="00424EE1">
            <w:pPr>
              <w:spacing w:before="20" w:after="20"/>
              <w:rPr>
                <w:rFonts w:asciiTheme="minorHAnsi" w:hAnsiTheme="minorHAnsi"/>
                <w:color w:val="000000" w:themeColor="text1"/>
                <w:sz w:val="2"/>
                <w:szCs w:val="2"/>
                <w:lang w:val="fr-FR"/>
              </w:rPr>
            </w:pPr>
          </w:p>
        </w:tc>
        <w:tc>
          <w:tcPr>
            <w:tcW w:w="3119" w:type="dxa"/>
            <w:tcBorders>
              <w:top w:val="single" w:sz="4" w:space="0" w:color="17365D" w:themeColor="text2" w:themeShade="BF"/>
              <w:left w:val="nil"/>
              <w:bottom w:val="single" w:sz="4" w:space="0" w:color="17365D" w:themeColor="text2" w:themeShade="BF"/>
              <w:right w:val="nil"/>
            </w:tcBorders>
            <w:shd w:val="clear" w:color="auto" w:fill="FFFFFF" w:themeFill="background1"/>
            <w:vAlign w:val="center"/>
          </w:tcPr>
          <w:p w14:paraId="082259C2" w14:textId="77777777" w:rsidR="00E909FC" w:rsidRPr="00424EE1" w:rsidRDefault="00E909FC" w:rsidP="00424EE1">
            <w:pPr>
              <w:spacing w:before="20" w:after="20"/>
              <w:rPr>
                <w:rFonts w:asciiTheme="minorHAnsi" w:hAnsiTheme="minorHAnsi"/>
                <w:color w:val="000000" w:themeColor="text1"/>
                <w:sz w:val="2"/>
                <w:szCs w:val="2"/>
                <w:lang w:val="fr-FR"/>
              </w:rPr>
            </w:pPr>
          </w:p>
        </w:tc>
        <w:tc>
          <w:tcPr>
            <w:tcW w:w="1570" w:type="dxa"/>
            <w:tcBorders>
              <w:top w:val="single" w:sz="4" w:space="0" w:color="17365D" w:themeColor="text2" w:themeShade="BF"/>
              <w:left w:val="nil"/>
              <w:bottom w:val="single" w:sz="4" w:space="0" w:color="17365D" w:themeColor="text2" w:themeShade="BF"/>
              <w:right w:val="nil"/>
            </w:tcBorders>
            <w:shd w:val="clear" w:color="auto" w:fill="FFFFFF" w:themeFill="background1"/>
            <w:vAlign w:val="center"/>
          </w:tcPr>
          <w:p w14:paraId="28DA2538" w14:textId="77777777" w:rsidR="00E909FC" w:rsidRPr="00424EE1" w:rsidRDefault="00E909FC" w:rsidP="00424EE1">
            <w:pPr>
              <w:spacing w:before="20" w:after="20"/>
              <w:rPr>
                <w:rFonts w:asciiTheme="minorHAnsi" w:hAnsiTheme="minorHAnsi"/>
                <w:color w:val="000000" w:themeColor="text1"/>
                <w:sz w:val="2"/>
                <w:szCs w:val="2"/>
                <w:lang w:val="fr-FR"/>
              </w:rPr>
            </w:pPr>
          </w:p>
        </w:tc>
        <w:tc>
          <w:tcPr>
            <w:tcW w:w="1407" w:type="dxa"/>
            <w:tcBorders>
              <w:top w:val="single" w:sz="4" w:space="0" w:color="17365D" w:themeColor="text2" w:themeShade="BF"/>
              <w:left w:val="nil"/>
              <w:bottom w:val="single" w:sz="4" w:space="0" w:color="17365D" w:themeColor="text2" w:themeShade="BF"/>
              <w:right w:val="nil"/>
            </w:tcBorders>
            <w:shd w:val="clear" w:color="auto" w:fill="FFFFFF" w:themeFill="background1"/>
            <w:vAlign w:val="center"/>
          </w:tcPr>
          <w:p w14:paraId="53D2A298" w14:textId="77777777" w:rsidR="00E909FC" w:rsidRPr="00424EE1" w:rsidRDefault="00E909FC" w:rsidP="00424EE1">
            <w:pPr>
              <w:spacing w:before="20" w:after="20"/>
              <w:rPr>
                <w:rFonts w:asciiTheme="minorHAnsi" w:hAnsiTheme="minorHAnsi"/>
                <w:color w:val="000000" w:themeColor="text1"/>
                <w:sz w:val="2"/>
                <w:szCs w:val="2"/>
                <w:lang w:val="fr-FR"/>
              </w:rPr>
            </w:pPr>
          </w:p>
        </w:tc>
        <w:tc>
          <w:tcPr>
            <w:tcW w:w="1207" w:type="dxa"/>
            <w:tcBorders>
              <w:top w:val="single" w:sz="4" w:space="0" w:color="17365D" w:themeColor="text2" w:themeShade="BF"/>
              <w:left w:val="nil"/>
              <w:bottom w:val="single" w:sz="4" w:space="0" w:color="17365D" w:themeColor="text2" w:themeShade="BF"/>
              <w:right w:val="nil"/>
            </w:tcBorders>
            <w:shd w:val="clear" w:color="auto" w:fill="FFFFFF" w:themeFill="background1"/>
            <w:vAlign w:val="center"/>
          </w:tcPr>
          <w:p w14:paraId="52B48579" w14:textId="77777777" w:rsidR="00E909FC" w:rsidRPr="00424EE1" w:rsidRDefault="00E909FC" w:rsidP="00424EE1">
            <w:pPr>
              <w:spacing w:before="20" w:after="20"/>
              <w:rPr>
                <w:rFonts w:asciiTheme="minorHAnsi" w:hAnsiTheme="minorHAnsi"/>
                <w:color w:val="000000" w:themeColor="text1"/>
                <w:sz w:val="2"/>
                <w:szCs w:val="2"/>
                <w:lang w:val="fr-FR"/>
              </w:rPr>
            </w:pPr>
          </w:p>
        </w:tc>
      </w:tr>
      <w:tr w:rsidR="00E37071" w:rsidRPr="00447AD3" w14:paraId="65F29BFD" w14:textId="77777777" w:rsidTr="00661B76">
        <w:trPr>
          <w:trHeight w:val="649"/>
        </w:trPr>
        <w:tc>
          <w:tcPr>
            <w:tcW w:w="4458" w:type="dxa"/>
            <w:vMerge w:val="restart"/>
            <w:tcBorders>
              <w:top w:val="nil"/>
              <w:left w:val="single" w:sz="4" w:space="0" w:color="17365D" w:themeColor="text2" w:themeShade="BF"/>
              <w:right w:val="single" w:sz="4" w:space="0" w:color="17365D" w:themeColor="text2" w:themeShade="BF"/>
            </w:tcBorders>
            <w:shd w:val="clear" w:color="auto" w:fill="F2F2F2" w:themeFill="background1" w:themeFillShade="F2"/>
            <w:vAlign w:val="center"/>
          </w:tcPr>
          <w:p w14:paraId="7FCFBD73" w14:textId="77777777" w:rsidR="007340FE" w:rsidRPr="00424EE1" w:rsidRDefault="007340FE" w:rsidP="007340FE">
            <w:pPr>
              <w:spacing w:before="40" w:after="40"/>
              <w:ind w:left="1026" w:hanging="992"/>
              <w:rPr>
                <w:rFonts w:asciiTheme="minorHAnsi" w:hAnsiTheme="minorHAnsi"/>
                <w:color w:val="000000" w:themeColor="text1"/>
                <w:sz w:val="18"/>
                <w:szCs w:val="18"/>
                <w:lang w:val="fr-FR"/>
              </w:rPr>
            </w:pPr>
            <w:r w:rsidRPr="00424EE1">
              <w:rPr>
                <w:rFonts w:asciiTheme="minorHAnsi" w:hAnsiTheme="minorHAnsi"/>
                <w:color w:val="000000" w:themeColor="text1"/>
                <w:sz w:val="18"/>
                <w:szCs w:val="18"/>
                <w:lang w:val="fr-FR"/>
              </w:rPr>
              <w:t>Résultat 2.</w:t>
            </w:r>
            <w:r w:rsidRPr="00424EE1">
              <w:rPr>
                <w:rFonts w:asciiTheme="minorHAnsi" w:hAnsiTheme="minorHAnsi"/>
                <w:color w:val="000000" w:themeColor="text1"/>
                <w:sz w:val="18"/>
                <w:szCs w:val="18"/>
                <w:lang w:val="fr-FR"/>
              </w:rPr>
              <w:tab/>
            </w:r>
            <w:r w:rsidRPr="00286C84">
              <w:rPr>
                <w:rFonts w:asciiTheme="minorHAnsi" w:hAnsiTheme="minorHAnsi"/>
                <w:b/>
                <w:color w:val="000000" w:themeColor="text1"/>
                <w:sz w:val="18"/>
                <w:szCs w:val="18"/>
                <w:u w:val="single"/>
                <w:lang w:val="fr-FR"/>
              </w:rPr>
              <w:t>Les stratégies de lutte anti-braconnage</w:t>
            </w:r>
            <w:r w:rsidRPr="00424EE1">
              <w:rPr>
                <w:rFonts w:asciiTheme="minorHAnsi" w:hAnsiTheme="minorHAnsi"/>
                <w:color w:val="000000" w:themeColor="text1"/>
                <w:sz w:val="18"/>
                <w:szCs w:val="18"/>
                <w:lang w:val="fr-FR"/>
              </w:rPr>
              <w:t xml:space="preserve"> </w:t>
            </w:r>
            <w:r>
              <w:rPr>
                <w:rFonts w:asciiTheme="minorHAnsi" w:hAnsiTheme="minorHAnsi"/>
                <w:color w:val="000000" w:themeColor="text1"/>
                <w:sz w:val="18"/>
                <w:szCs w:val="18"/>
                <w:lang w:val="fr-FR"/>
              </w:rPr>
              <w:t xml:space="preserve">sont mises en œuvre efficacement par les gestionnaires des aires protégées transfrontalières concernées, en articulation avec les dispositions des accords transfrontaliers (produit 11) et des protocoles techniques opérationnels (produit 12) </w:t>
            </w:r>
            <w:r w:rsidRPr="00424EE1">
              <w:rPr>
                <w:rFonts w:asciiTheme="minorHAnsi" w:hAnsiTheme="minorHAnsi"/>
                <w:color w:val="000000" w:themeColor="text1"/>
                <w:sz w:val="18"/>
                <w:szCs w:val="18"/>
                <w:lang w:val="fr-FR"/>
              </w:rPr>
              <w:t xml:space="preserve"> </w:t>
            </w: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5FA3E713" w14:textId="195F6E92" w:rsidR="007340FE" w:rsidRDefault="007340FE" w:rsidP="00521C5F">
            <w:pPr>
              <w:spacing w:before="40" w:after="40"/>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I21</w:t>
            </w:r>
            <w:r w:rsidR="006376A2">
              <w:rPr>
                <w:rFonts w:asciiTheme="minorHAnsi" w:hAnsiTheme="minorHAnsi"/>
                <w:color w:val="000000" w:themeColor="text1"/>
                <w:sz w:val="16"/>
                <w:szCs w:val="16"/>
                <w:lang w:val="fr-FR"/>
              </w:rPr>
              <w:t xml:space="preserve"> </w:t>
            </w:r>
            <w:r w:rsidR="00607CCE">
              <w:rPr>
                <w:rFonts w:asciiTheme="minorHAnsi" w:hAnsiTheme="minorHAnsi"/>
                <w:color w:val="000000" w:themeColor="text1"/>
                <w:sz w:val="16"/>
                <w:szCs w:val="16"/>
                <w:lang w:val="fr-FR"/>
              </w:rPr>
              <w:t>Les s</w:t>
            </w:r>
            <w:r w:rsidR="006376A2">
              <w:rPr>
                <w:rFonts w:asciiTheme="minorHAnsi" w:hAnsiTheme="minorHAnsi"/>
                <w:color w:val="000000" w:themeColor="text1"/>
                <w:sz w:val="16"/>
                <w:szCs w:val="16"/>
                <w:lang w:val="fr-FR"/>
              </w:rPr>
              <w:t xml:space="preserve">tratégies </w:t>
            </w:r>
            <w:r w:rsidR="00607CCE">
              <w:rPr>
                <w:rFonts w:asciiTheme="minorHAnsi" w:hAnsiTheme="minorHAnsi"/>
                <w:color w:val="000000" w:themeColor="text1"/>
                <w:sz w:val="16"/>
                <w:szCs w:val="16"/>
                <w:lang w:val="fr-FR"/>
              </w:rPr>
              <w:t>sont</w:t>
            </w:r>
            <w:r w:rsidR="0055019A">
              <w:rPr>
                <w:rFonts w:asciiTheme="minorHAnsi" w:hAnsiTheme="minorHAnsi"/>
                <w:color w:val="000000" w:themeColor="text1"/>
                <w:sz w:val="16"/>
                <w:szCs w:val="16"/>
                <w:lang w:val="fr-FR"/>
              </w:rPr>
              <w:t xml:space="preserve"> </w:t>
            </w:r>
            <w:r w:rsidR="00607CCE">
              <w:rPr>
                <w:rFonts w:asciiTheme="minorHAnsi" w:hAnsiTheme="minorHAnsi"/>
                <w:color w:val="000000" w:themeColor="text1"/>
                <w:sz w:val="16"/>
                <w:szCs w:val="16"/>
                <w:lang w:val="fr-FR"/>
              </w:rPr>
              <w:t>o</w:t>
            </w:r>
            <w:r w:rsidR="006376A2">
              <w:rPr>
                <w:rFonts w:asciiTheme="minorHAnsi" w:hAnsiTheme="minorHAnsi"/>
                <w:color w:val="000000" w:themeColor="text1"/>
                <w:sz w:val="16"/>
                <w:szCs w:val="16"/>
                <w:lang w:val="fr-FR"/>
              </w:rPr>
              <w:t>pératio</w:t>
            </w:r>
            <w:r w:rsidR="00B05208">
              <w:rPr>
                <w:rFonts w:asciiTheme="minorHAnsi" w:hAnsiTheme="minorHAnsi"/>
                <w:color w:val="000000" w:themeColor="text1"/>
                <w:sz w:val="16"/>
                <w:szCs w:val="16"/>
                <w:lang w:val="fr-FR"/>
              </w:rPr>
              <w:t>n</w:t>
            </w:r>
            <w:r w:rsidR="006376A2">
              <w:rPr>
                <w:rFonts w:asciiTheme="minorHAnsi" w:hAnsiTheme="minorHAnsi"/>
                <w:color w:val="000000" w:themeColor="text1"/>
                <w:sz w:val="16"/>
                <w:szCs w:val="16"/>
                <w:lang w:val="fr-FR"/>
              </w:rPr>
              <w:t xml:space="preserve">nelles pour Chinko et </w:t>
            </w:r>
            <w:proofErr w:type="spellStart"/>
            <w:r w:rsidR="006376A2">
              <w:rPr>
                <w:rFonts w:asciiTheme="minorHAnsi" w:hAnsiTheme="minorHAnsi"/>
                <w:color w:val="000000" w:themeColor="text1"/>
                <w:sz w:val="16"/>
                <w:szCs w:val="16"/>
                <w:lang w:val="fr-FR"/>
              </w:rPr>
              <w:t>Garamba</w:t>
            </w:r>
            <w:proofErr w:type="spellEnd"/>
          </w:p>
          <w:p w14:paraId="26B6CB7E" w14:textId="55469AF4" w:rsidR="006376A2" w:rsidRDefault="006376A2" w:rsidP="00521C5F">
            <w:pPr>
              <w:spacing w:before="40" w:after="40"/>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 xml:space="preserve">En attente de mise en œuvre élargie pour </w:t>
            </w:r>
            <w:proofErr w:type="spellStart"/>
            <w:r>
              <w:rPr>
                <w:rFonts w:asciiTheme="minorHAnsi" w:hAnsiTheme="minorHAnsi"/>
                <w:color w:val="000000" w:themeColor="text1"/>
                <w:sz w:val="16"/>
                <w:szCs w:val="16"/>
                <w:lang w:val="fr-FR"/>
              </w:rPr>
              <w:t>Bili-</w:t>
            </w:r>
            <w:r w:rsidR="00465ADC">
              <w:rPr>
                <w:rFonts w:asciiTheme="minorHAnsi" w:hAnsiTheme="minorHAnsi"/>
                <w:color w:val="000000" w:themeColor="text1"/>
                <w:sz w:val="16"/>
                <w:szCs w:val="16"/>
                <w:lang w:val="fr-FR"/>
              </w:rPr>
              <w:t>Uere</w:t>
            </w:r>
            <w:proofErr w:type="spellEnd"/>
            <w:r w:rsidR="00465ADC">
              <w:rPr>
                <w:rFonts w:asciiTheme="minorHAnsi" w:hAnsiTheme="minorHAnsi"/>
                <w:color w:val="000000" w:themeColor="text1"/>
                <w:sz w:val="16"/>
                <w:szCs w:val="16"/>
                <w:lang w:val="fr-FR"/>
              </w:rPr>
              <w:t xml:space="preserve"> </w:t>
            </w:r>
            <w:proofErr w:type="gramStart"/>
            <w:r w:rsidR="00465ADC">
              <w:rPr>
                <w:rFonts w:asciiTheme="minorHAnsi" w:hAnsiTheme="minorHAnsi"/>
                <w:color w:val="000000" w:themeColor="text1"/>
                <w:sz w:val="16"/>
                <w:szCs w:val="16"/>
                <w:lang w:val="fr-FR"/>
              </w:rPr>
              <w:t>suite</w:t>
            </w:r>
            <w:r>
              <w:rPr>
                <w:rFonts w:asciiTheme="minorHAnsi" w:hAnsiTheme="minorHAnsi"/>
                <w:color w:val="000000" w:themeColor="text1"/>
                <w:sz w:val="16"/>
                <w:szCs w:val="16"/>
                <w:lang w:val="fr-FR"/>
              </w:rPr>
              <w:t xml:space="preserve"> à</w:t>
            </w:r>
            <w:proofErr w:type="gramEnd"/>
            <w:r>
              <w:rPr>
                <w:rFonts w:asciiTheme="minorHAnsi" w:hAnsiTheme="minorHAnsi"/>
                <w:color w:val="000000" w:themeColor="text1"/>
                <w:sz w:val="16"/>
                <w:szCs w:val="16"/>
                <w:lang w:val="fr-FR"/>
              </w:rPr>
              <w:t xml:space="preserve"> l</w:t>
            </w:r>
            <w:r w:rsidR="00465ADC">
              <w:rPr>
                <w:rFonts w:asciiTheme="minorHAnsi" w:hAnsiTheme="minorHAnsi"/>
                <w:color w:val="000000" w:themeColor="text1"/>
                <w:sz w:val="16"/>
                <w:szCs w:val="16"/>
                <w:lang w:val="fr-FR"/>
              </w:rPr>
              <w:t>a</w:t>
            </w:r>
            <w:r>
              <w:rPr>
                <w:rFonts w:asciiTheme="minorHAnsi" w:hAnsiTheme="minorHAnsi"/>
                <w:color w:val="000000" w:themeColor="text1"/>
                <w:sz w:val="16"/>
                <w:szCs w:val="16"/>
                <w:lang w:val="fr-FR"/>
              </w:rPr>
              <w:t xml:space="preserve"> signature d’un </w:t>
            </w:r>
            <w:r w:rsidR="00465ADC">
              <w:rPr>
                <w:rFonts w:asciiTheme="minorHAnsi" w:hAnsiTheme="minorHAnsi"/>
                <w:color w:val="000000" w:themeColor="text1"/>
                <w:sz w:val="16"/>
                <w:szCs w:val="16"/>
                <w:lang w:val="fr-FR"/>
              </w:rPr>
              <w:t>avenant avec</w:t>
            </w:r>
            <w:r>
              <w:rPr>
                <w:rFonts w:asciiTheme="minorHAnsi" w:hAnsiTheme="minorHAnsi"/>
                <w:color w:val="000000" w:themeColor="text1"/>
                <w:sz w:val="16"/>
                <w:szCs w:val="16"/>
                <w:lang w:val="fr-FR"/>
              </w:rPr>
              <w:t xml:space="preserve"> l’UE</w:t>
            </w:r>
            <w:r w:rsidR="00465ADC">
              <w:rPr>
                <w:rFonts w:asciiTheme="minorHAnsi" w:hAnsiTheme="minorHAnsi"/>
                <w:color w:val="000000" w:themeColor="text1"/>
                <w:sz w:val="16"/>
                <w:szCs w:val="16"/>
                <w:lang w:val="fr-FR"/>
              </w:rPr>
              <w:t>)</w:t>
            </w:r>
            <w:r w:rsidR="006906B8">
              <w:rPr>
                <w:rFonts w:asciiTheme="minorHAnsi" w:hAnsiTheme="minorHAnsi"/>
                <w:color w:val="000000" w:themeColor="text1"/>
                <w:sz w:val="16"/>
                <w:szCs w:val="16"/>
                <w:lang w:val="fr-FR"/>
              </w:rPr>
              <w:t xml:space="preserve"> : </w:t>
            </w:r>
            <w:r w:rsidR="006906B8" w:rsidRPr="006906B8">
              <w:rPr>
                <w:rFonts w:asciiTheme="minorHAnsi" w:hAnsiTheme="minorHAnsi"/>
                <w:color w:val="000000" w:themeColor="text1"/>
                <w:sz w:val="16"/>
                <w:szCs w:val="16"/>
                <w:lang w:val="fr-FR"/>
              </w:rPr>
              <w:t>En attente de finalisation par l’ICCN et son opérationnalisation</w:t>
            </w:r>
            <w:r w:rsidR="00465ADC">
              <w:rPr>
                <w:rFonts w:asciiTheme="minorHAnsi" w:hAnsiTheme="minorHAnsi"/>
                <w:color w:val="000000" w:themeColor="text1"/>
                <w:sz w:val="16"/>
                <w:szCs w:val="16"/>
                <w:lang w:val="fr-FR"/>
              </w:rPr>
              <w:t>.</w:t>
            </w:r>
          </w:p>
          <w:p w14:paraId="28A12288" w14:textId="08139556" w:rsidR="00957F0F" w:rsidRPr="00957F0F" w:rsidRDefault="00607CCE" w:rsidP="00957F0F">
            <w:pPr>
              <w:spacing w:before="40" w:after="40"/>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A dé</w:t>
            </w:r>
            <w:r w:rsidR="00957F0F" w:rsidRPr="00957F0F">
              <w:rPr>
                <w:rFonts w:asciiTheme="minorHAnsi" w:hAnsiTheme="minorHAnsi"/>
                <w:color w:val="000000" w:themeColor="text1"/>
                <w:sz w:val="16"/>
                <w:szCs w:val="16"/>
                <w:lang w:val="fr-FR"/>
              </w:rPr>
              <w:t xml:space="preserve">velopper et mettre </w:t>
            </w:r>
            <w:r>
              <w:rPr>
                <w:rFonts w:asciiTheme="minorHAnsi" w:hAnsiTheme="minorHAnsi"/>
                <w:color w:val="000000" w:themeColor="text1"/>
                <w:sz w:val="16"/>
                <w:szCs w:val="16"/>
                <w:lang w:val="fr-FR"/>
              </w:rPr>
              <w:t>en</w:t>
            </w:r>
            <w:r w:rsidR="00957F0F" w:rsidRPr="00957F0F">
              <w:rPr>
                <w:rFonts w:asciiTheme="minorHAnsi" w:hAnsiTheme="minorHAnsi"/>
                <w:color w:val="000000" w:themeColor="text1"/>
                <w:sz w:val="16"/>
                <w:szCs w:val="16"/>
                <w:lang w:val="fr-FR"/>
              </w:rPr>
              <w:t xml:space="preserve"> </w:t>
            </w:r>
            <w:r w:rsidR="00B05208" w:rsidRPr="00957F0F">
              <w:rPr>
                <w:rFonts w:asciiTheme="minorHAnsi" w:hAnsiTheme="minorHAnsi"/>
                <w:color w:val="000000" w:themeColor="text1"/>
                <w:sz w:val="16"/>
                <w:szCs w:val="16"/>
                <w:lang w:val="fr-FR"/>
              </w:rPr>
              <w:t>œ</w:t>
            </w:r>
            <w:r w:rsidR="00B05208">
              <w:rPr>
                <w:rFonts w:asciiTheme="minorHAnsi" w:hAnsiTheme="minorHAnsi"/>
                <w:color w:val="000000" w:themeColor="text1"/>
                <w:sz w:val="16"/>
                <w:szCs w:val="16"/>
                <w:lang w:val="fr-FR"/>
              </w:rPr>
              <w:t>uvre</w:t>
            </w:r>
            <w:r w:rsidR="00957F0F" w:rsidRPr="00957F0F">
              <w:rPr>
                <w:rFonts w:asciiTheme="minorHAnsi" w:hAnsiTheme="minorHAnsi"/>
                <w:color w:val="000000" w:themeColor="text1"/>
                <w:sz w:val="16"/>
                <w:szCs w:val="16"/>
                <w:lang w:val="fr-FR"/>
              </w:rPr>
              <w:t xml:space="preserve"> </w:t>
            </w:r>
            <w:r>
              <w:rPr>
                <w:rFonts w:asciiTheme="minorHAnsi" w:hAnsiTheme="minorHAnsi"/>
                <w:color w:val="000000" w:themeColor="text1"/>
                <w:sz w:val="16"/>
                <w:szCs w:val="16"/>
                <w:lang w:val="fr-FR"/>
              </w:rPr>
              <w:t>une</w:t>
            </w:r>
            <w:r w:rsidR="003C09FA">
              <w:rPr>
                <w:rFonts w:asciiTheme="minorHAnsi" w:hAnsiTheme="minorHAnsi"/>
                <w:color w:val="000000" w:themeColor="text1"/>
                <w:sz w:val="16"/>
                <w:szCs w:val="16"/>
                <w:lang w:val="fr-FR"/>
              </w:rPr>
              <w:t xml:space="preserve"> </w:t>
            </w:r>
            <w:r w:rsidR="00957F0F" w:rsidRPr="00957F0F">
              <w:rPr>
                <w:rFonts w:asciiTheme="minorHAnsi" w:hAnsiTheme="minorHAnsi"/>
                <w:color w:val="000000" w:themeColor="text1"/>
                <w:sz w:val="16"/>
                <w:szCs w:val="16"/>
                <w:lang w:val="fr-FR"/>
              </w:rPr>
              <w:t>strat</w:t>
            </w:r>
            <w:r>
              <w:rPr>
                <w:rFonts w:asciiTheme="minorHAnsi" w:hAnsiTheme="minorHAnsi"/>
                <w:color w:val="000000" w:themeColor="text1"/>
                <w:sz w:val="16"/>
                <w:szCs w:val="16"/>
                <w:lang w:val="fr-FR"/>
              </w:rPr>
              <w:t>é</w:t>
            </w:r>
            <w:r w:rsidR="00957F0F" w:rsidRPr="00957F0F">
              <w:rPr>
                <w:rFonts w:asciiTheme="minorHAnsi" w:hAnsiTheme="minorHAnsi"/>
                <w:color w:val="000000" w:themeColor="text1"/>
                <w:sz w:val="16"/>
                <w:szCs w:val="16"/>
                <w:lang w:val="fr-FR"/>
              </w:rPr>
              <w:t xml:space="preserve">gie pour </w:t>
            </w:r>
            <w:proofErr w:type="spellStart"/>
            <w:r w:rsidR="00957F0F" w:rsidRPr="00957F0F">
              <w:rPr>
                <w:rFonts w:asciiTheme="minorHAnsi" w:hAnsiTheme="minorHAnsi"/>
                <w:color w:val="000000" w:themeColor="text1"/>
                <w:sz w:val="16"/>
                <w:szCs w:val="16"/>
                <w:lang w:val="fr-FR"/>
              </w:rPr>
              <w:t>Lantoto</w:t>
            </w:r>
            <w:proofErr w:type="spellEnd"/>
            <w:r w:rsidR="00957F0F" w:rsidRPr="00957F0F">
              <w:rPr>
                <w:rFonts w:asciiTheme="minorHAnsi" w:hAnsiTheme="minorHAnsi"/>
                <w:color w:val="000000" w:themeColor="text1"/>
                <w:sz w:val="16"/>
                <w:szCs w:val="16"/>
                <w:lang w:val="fr-FR"/>
              </w:rPr>
              <w:t xml:space="preserve"> et s</w:t>
            </w:r>
            <w:r>
              <w:rPr>
                <w:rFonts w:asciiTheme="minorHAnsi" w:hAnsiTheme="minorHAnsi"/>
                <w:color w:val="000000" w:themeColor="text1"/>
                <w:sz w:val="16"/>
                <w:szCs w:val="16"/>
                <w:lang w:val="fr-FR"/>
              </w:rPr>
              <w:t>a</w:t>
            </w:r>
            <w:r w:rsidR="00957F0F" w:rsidRPr="00957F0F">
              <w:rPr>
                <w:rFonts w:asciiTheme="minorHAnsi" w:hAnsiTheme="minorHAnsi"/>
                <w:color w:val="000000" w:themeColor="text1"/>
                <w:sz w:val="16"/>
                <w:szCs w:val="16"/>
                <w:lang w:val="fr-FR"/>
              </w:rPr>
              <w:t xml:space="preserve"> p</w:t>
            </w:r>
            <w:r>
              <w:rPr>
                <w:rFonts w:asciiTheme="minorHAnsi" w:hAnsiTheme="minorHAnsi"/>
                <w:color w:val="000000" w:themeColor="text1"/>
                <w:sz w:val="16"/>
                <w:szCs w:val="16"/>
                <w:lang w:val="fr-FR"/>
              </w:rPr>
              <w:t>é</w:t>
            </w:r>
            <w:r w:rsidR="00957F0F" w:rsidRPr="00957F0F">
              <w:rPr>
                <w:rFonts w:asciiTheme="minorHAnsi" w:hAnsiTheme="minorHAnsi"/>
                <w:color w:val="000000" w:themeColor="text1"/>
                <w:sz w:val="16"/>
                <w:szCs w:val="16"/>
                <w:lang w:val="fr-FR"/>
              </w:rPr>
              <w:t>riph</w:t>
            </w:r>
            <w:r>
              <w:rPr>
                <w:rFonts w:asciiTheme="minorHAnsi" w:hAnsiTheme="minorHAnsi"/>
                <w:color w:val="000000" w:themeColor="text1"/>
                <w:sz w:val="16"/>
                <w:szCs w:val="16"/>
                <w:lang w:val="fr-FR"/>
              </w:rPr>
              <w:t>é</w:t>
            </w:r>
            <w:r w:rsidR="00957F0F" w:rsidRPr="00957F0F">
              <w:rPr>
                <w:rFonts w:asciiTheme="minorHAnsi" w:hAnsiTheme="minorHAnsi"/>
                <w:color w:val="000000" w:themeColor="text1"/>
                <w:sz w:val="16"/>
                <w:szCs w:val="16"/>
                <w:lang w:val="fr-FR"/>
              </w:rPr>
              <w:t>rie</w:t>
            </w:r>
          </w:p>
          <w:p w14:paraId="48B6740D" w14:textId="4BDE5F00" w:rsidR="00957F0F" w:rsidRPr="00957F0F" w:rsidRDefault="00607CCE" w:rsidP="00957F0F">
            <w:pPr>
              <w:spacing w:before="40" w:after="40"/>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A dé</w:t>
            </w:r>
            <w:r w:rsidR="00957F0F" w:rsidRPr="00957F0F">
              <w:rPr>
                <w:rFonts w:asciiTheme="minorHAnsi" w:hAnsiTheme="minorHAnsi"/>
                <w:color w:val="000000" w:themeColor="text1"/>
                <w:sz w:val="16"/>
                <w:szCs w:val="16"/>
                <w:lang w:val="fr-FR"/>
              </w:rPr>
              <w:t xml:space="preserve">velopper et </w:t>
            </w:r>
            <w:r>
              <w:rPr>
                <w:rFonts w:asciiTheme="minorHAnsi" w:hAnsiTheme="minorHAnsi"/>
                <w:color w:val="000000" w:themeColor="text1"/>
                <w:sz w:val="16"/>
                <w:szCs w:val="16"/>
                <w:lang w:val="fr-FR"/>
              </w:rPr>
              <w:t xml:space="preserve">à </w:t>
            </w:r>
            <w:r w:rsidR="00957F0F" w:rsidRPr="00957F0F">
              <w:rPr>
                <w:rFonts w:asciiTheme="minorHAnsi" w:hAnsiTheme="minorHAnsi"/>
                <w:color w:val="000000" w:themeColor="text1"/>
                <w:sz w:val="16"/>
                <w:szCs w:val="16"/>
                <w:lang w:val="fr-FR"/>
              </w:rPr>
              <w:t xml:space="preserve">mettre </w:t>
            </w:r>
            <w:r w:rsidR="00465ADC">
              <w:rPr>
                <w:rFonts w:asciiTheme="minorHAnsi" w:hAnsiTheme="minorHAnsi"/>
                <w:color w:val="000000" w:themeColor="text1"/>
                <w:sz w:val="16"/>
                <w:szCs w:val="16"/>
                <w:lang w:val="fr-FR"/>
              </w:rPr>
              <w:t xml:space="preserve">en </w:t>
            </w:r>
            <w:r w:rsidR="00465ADC" w:rsidRPr="00957F0F">
              <w:rPr>
                <w:rFonts w:asciiTheme="minorHAnsi" w:hAnsiTheme="minorHAnsi"/>
                <w:color w:val="000000" w:themeColor="text1"/>
                <w:sz w:val="16"/>
                <w:szCs w:val="16"/>
                <w:lang w:val="fr-FR"/>
              </w:rPr>
              <w:t>œuvre</w:t>
            </w:r>
            <w:r w:rsidR="00957F0F" w:rsidRPr="00957F0F">
              <w:rPr>
                <w:rFonts w:asciiTheme="minorHAnsi" w:hAnsiTheme="minorHAnsi"/>
                <w:color w:val="000000" w:themeColor="text1"/>
                <w:sz w:val="16"/>
                <w:szCs w:val="16"/>
                <w:lang w:val="fr-FR"/>
              </w:rPr>
              <w:t xml:space="preserve"> </w:t>
            </w:r>
            <w:r>
              <w:rPr>
                <w:rFonts w:asciiTheme="minorHAnsi" w:hAnsiTheme="minorHAnsi"/>
                <w:color w:val="000000" w:themeColor="text1"/>
                <w:sz w:val="16"/>
                <w:szCs w:val="16"/>
                <w:lang w:val="fr-FR"/>
              </w:rPr>
              <w:t xml:space="preserve">une </w:t>
            </w:r>
            <w:r w:rsidR="00957F0F" w:rsidRPr="00957F0F">
              <w:rPr>
                <w:rFonts w:asciiTheme="minorHAnsi" w:hAnsiTheme="minorHAnsi"/>
                <w:color w:val="000000" w:themeColor="text1"/>
                <w:sz w:val="16"/>
                <w:szCs w:val="16"/>
                <w:lang w:val="fr-FR"/>
              </w:rPr>
              <w:t>strat</w:t>
            </w:r>
            <w:r>
              <w:rPr>
                <w:rFonts w:asciiTheme="minorHAnsi" w:hAnsiTheme="minorHAnsi"/>
                <w:color w:val="000000" w:themeColor="text1"/>
                <w:sz w:val="16"/>
                <w:szCs w:val="16"/>
                <w:lang w:val="fr-FR"/>
              </w:rPr>
              <w:t>é</w:t>
            </w:r>
            <w:r w:rsidR="00957F0F" w:rsidRPr="00957F0F">
              <w:rPr>
                <w:rFonts w:asciiTheme="minorHAnsi" w:hAnsiTheme="minorHAnsi"/>
                <w:color w:val="000000" w:themeColor="text1"/>
                <w:sz w:val="16"/>
                <w:szCs w:val="16"/>
                <w:lang w:val="fr-FR"/>
              </w:rPr>
              <w:t xml:space="preserve">gie pour </w:t>
            </w:r>
            <w:proofErr w:type="spellStart"/>
            <w:r w:rsidR="00957F0F" w:rsidRPr="00957F0F">
              <w:rPr>
                <w:rFonts w:asciiTheme="minorHAnsi" w:hAnsiTheme="minorHAnsi"/>
                <w:color w:val="000000" w:themeColor="text1"/>
                <w:sz w:val="16"/>
                <w:szCs w:val="16"/>
                <w:lang w:val="fr-FR"/>
              </w:rPr>
              <w:t>Southern</w:t>
            </w:r>
            <w:proofErr w:type="spellEnd"/>
            <w:r w:rsidR="00957F0F" w:rsidRPr="00957F0F">
              <w:rPr>
                <w:rFonts w:asciiTheme="minorHAnsi" w:hAnsiTheme="minorHAnsi"/>
                <w:color w:val="000000" w:themeColor="text1"/>
                <w:sz w:val="16"/>
                <w:szCs w:val="16"/>
                <w:lang w:val="fr-FR"/>
              </w:rPr>
              <w:t xml:space="preserve"> National Park et s</w:t>
            </w:r>
            <w:r>
              <w:rPr>
                <w:rFonts w:asciiTheme="minorHAnsi" w:hAnsiTheme="minorHAnsi"/>
                <w:color w:val="000000" w:themeColor="text1"/>
                <w:sz w:val="16"/>
                <w:szCs w:val="16"/>
                <w:lang w:val="fr-FR"/>
              </w:rPr>
              <w:t>a</w:t>
            </w:r>
            <w:r w:rsidR="00957F0F" w:rsidRPr="00957F0F">
              <w:rPr>
                <w:rFonts w:asciiTheme="minorHAnsi" w:hAnsiTheme="minorHAnsi"/>
                <w:color w:val="000000" w:themeColor="text1"/>
                <w:sz w:val="16"/>
                <w:szCs w:val="16"/>
                <w:lang w:val="fr-FR"/>
              </w:rPr>
              <w:t xml:space="preserve"> p</w:t>
            </w:r>
            <w:r>
              <w:rPr>
                <w:rFonts w:asciiTheme="minorHAnsi" w:hAnsiTheme="minorHAnsi"/>
                <w:color w:val="000000" w:themeColor="text1"/>
                <w:sz w:val="16"/>
                <w:szCs w:val="16"/>
                <w:lang w:val="fr-FR"/>
              </w:rPr>
              <w:t>é</w:t>
            </w:r>
            <w:r w:rsidR="00957F0F" w:rsidRPr="00957F0F">
              <w:rPr>
                <w:rFonts w:asciiTheme="minorHAnsi" w:hAnsiTheme="minorHAnsi"/>
                <w:color w:val="000000" w:themeColor="text1"/>
                <w:sz w:val="16"/>
                <w:szCs w:val="16"/>
                <w:lang w:val="fr-FR"/>
              </w:rPr>
              <w:t>riph</w:t>
            </w:r>
            <w:r>
              <w:rPr>
                <w:rFonts w:asciiTheme="minorHAnsi" w:hAnsiTheme="minorHAnsi"/>
                <w:color w:val="000000" w:themeColor="text1"/>
                <w:sz w:val="16"/>
                <w:szCs w:val="16"/>
                <w:lang w:val="fr-FR"/>
              </w:rPr>
              <w:t>é</w:t>
            </w:r>
            <w:r w:rsidR="00957F0F" w:rsidRPr="00957F0F">
              <w:rPr>
                <w:rFonts w:asciiTheme="minorHAnsi" w:hAnsiTheme="minorHAnsi"/>
                <w:color w:val="000000" w:themeColor="text1"/>
                <w:sz w:val="16"/>
                <w:szCs w:val="16"/>
                <w:lang w:val="fr-FR"/>
              </w:rPr>
              <w:t>rie</w:t>
            </w:r>
          </w:p>
          <w:p w14:paraId="2DE4BF50" w14:textId="6C8E35E7" w:rsidR="00957F0F" w:rsidRPr="00C80401" w:rsidRDefault="00957F0F" w:rsidP="00521C5F">
            <w:pPr>
              <w:spacing w:before="40" w:after="40"/>
              <w:rPr>
                <w:rFonts w:asciiTheme="minorHAnsi" w:hAnsiTheme="minorHAnsi"/>
                <w:color w:val="000000" w:themeColor="text1"/>
                <w:sz w:val="16"/>
                <w:szCs w:val="16"/>
                <w:lang w:val="fr-FR"/>
              </w:rPr>
            </w:pP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3B8C19C2" w14:textId="2BD712DC" w:rsidR="007340FE" w:rsidRPr="00424EE1" w:rsidRDefault="00607CCE" w:rsidP="00521C5F">
            <w:pPr>
              <w:ind w:left="1026" w:hanging="993"/>
              <w:jc w:val="cente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Elargir les discussions aux pays voisins hors espace COMIFAC pour la problématique Transhumance (accord à mettre en chantier entre la COMIFAC et l’IGAD pour consolider les réunions). Idem élargir aux pays de la CEDEAO vs Cameroun, le Niger, le Nigéria et le Tchad</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08C4FC13" w14:textId="77777777" w:rsidR="007340FE" w:rsidRPr="00424EE1" w:rsidRDefault="007340FE" w:rsidP="00521C5F">
            <w:pPr>
              <w:ind w:left="-91" w:right="-91"/>
              <w:jc w:val="center"/>
              <w:rPr>
                <w:rFonts w:asciiTheme="minorHAnsi" w:hAnsiTheme="minorHAnsi"/>
                <w:color w:val="000000" w:themeColor="text1"/>
                <w:sz w:val="18"/>
                <w:szCs w:val="18"/>
                <w:lang w:val="fr-FR"/>
              </w:rPr>
            </w:pPr>
          </w:p>
        </w:tc>
        <w:tc>
          <w:tcPr>
            <w:tcW w:w="1407"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08071B27" w14:textId="77777777" w:rsidR="007340FE" w:rsidRPr="00B523BD" w:rsidRDefault="007340FE" w:rsidP="00521C5F">
            <w:pPr>
              <w:rPr>
                <w:rFonts w:asciiTheme="minorHAnsi" w:hAnsiTheme="minorHAnsi"/>
                <w:color w:val="000000" w:themeColor="text1"/>
                <w:sz w:val="18"/>
                <w:szCs w:val="18"/>
                <w:lang w:val="fr-FR"/>
              </w:rPr>
            </w:pPr>
          </w:p>
        </w:tc>
        <w:tc>
          <w:tcPr>
            <w:tcW w:w="1207"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13A96E21" w14:textId="77777777" w:rsidR="007340FE" w:rsidRDefault="007340FE" w:rsidP="00521C5F">
            <w:pPr>
              <w:ind w:left="11"/>
              <w:rPr>
                <w:rFonts w:asciiTheme="minorHAnsi" w:hAnsiTheme="minorHAnsi"/>
                <w:color w:val="000000" w:themeColor="text1"/>
                <w:sz w:val="18"/>
                <w:szCs w:val="18"/>
                <w:lang w:val="fr-FR"/>
              </w:rPr>
            </w:pPr>
          </w:p>
        </w:tc>
      </w:tr>
      <w:tr w:rsidR="00E37071" w:rsidRPr="00447AD3" w14:paraId="6CC1417F" w14:textId="77777777" w:rsidTr="00661B76">
        <w:trPr>
          <w:trHeight w:val="588"/>
        </w:trPr>
        <w:tc>
          <w:tcPr>
            <w:tcW w:w="4458" w:type="dxa"/>
            <w:vMerge/>
            <w:tcBorders>
              <w:left w:val="single" w:sz="4" w:space="0" w:color="17365D" w:themeColor="text2" w:themeShade="BF"/>
              <w:right w:val="single" w:sz="4" w:space="0" w:color="17365D" w:themeColor="text2" w:themeShade="BF"/>
            </w:tcBorders>
            <w:shd w:val="clear" w:color="auto" w:fill="F2F2F2" w:themeFill="background1" w:themeFillShade="F2"/>
            <w:vAlign w:val="center"/>
          </w:tcPr>
          <w:p w14:paraId="27571500" w14:textId="77777777" w:rsidR="007340FE" w:rsidRPr="00424EE1" w:rsidRDefault="007340FE" w:rsidP="00521C5F">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52CD5D8B" w14:textId="4578E784" w:rsidR="007340FE" w:rsidRPr="00C80401" w:rsidRDefault="007340FE" w:rsidP="007340FE">
            <w:pPr>
              <w:spacing w:before="40" w:after="40"/>
              <w:rPr>
                <w:rFonts w:asciiTheme="minorHAnsi" w:hAnsiTheme="minorHAnsi"/>
                <w:color w:val="000000" w:themeColor="text1"/>
                <w:sz w:val="16"/>
                <w:szCs w:val="16"/>
                <w:lang w:val="fr-FR"/>
              </w:rPr>
            </w:pPr>
          </w:p>
        </w:tc>
        <w:tc>
          <w:tcPr>
            <w:tcW w:w="3119"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2B8A6E58" w14:textId="77777777" w:rsidR="007340FE" w:rsidRPr="00424EE1" w:rsidRDefault="007340FE" w:rsidP="00521C5F">
            <w:pPr>
              <w:ind w:left="1026" w:hanging="993"/>
              <w:jc w:val="center"/>
              <w:rPr>
                <w:rFonts w:asciiTheme="minorHAnsi" w:hAnsiTheme="minorHAnsi"/>
                <w:color w:val="000000" w:themeColor="text1"/>
                <w:sz w:val="18"/>
                <w:szCs w:val="18"/>
                <w:lang w:val="fr-FR"/>
              </w:rPr>
            </w:pPr>
          </w:p>
        </w:tc>
        <w:tc>
          <w:tcPr>
            <w:tcW w:w="1570"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78B7FF6E" w14:textId="77777777" w:rsidR="007340FE" w:rsidRPr="00424EE1" w:rsidRDefault="007340FE" w:rsidP="00521C5F">
            <w:pPr>
              <w:ind w:left="-91" w:right="-91"/>
              <w:jc w:val="center"/>
              <w:rPr>
                <w:rFonts w:asciiTheme="minorHAnsi" w:hAnsiTheme="minorHAnsi"/>
                <w:color w:val="000000" w:themeColor="text1"/>
                <w:sz w:val="18"/>
                <w:szCs w:val="18"/>
                <w:lang w:val="fr-FR"/>
              </w:rPr>
            </w:pPr>
          </w:p>
        </w:tc>
        <w:tc>
          <w:tcPr>
            <w:tcW w:w="1407"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45CF1A85" w14:textId="77777777" w:rsidR="007340FE" w:rsidRPr="00B523BD" w:rsidRDefault="007340FE" w:rsidP="00521C5F">
            <w:pPr>
              <w:rPr>
                <w:rFonts w:asciiTheme="minorHAnsi" w:hAnsiTheme="minorHAnsi"/>
                <w:color w:val="000000" w:themeColor="text1"/>
                <w:sz w:val="18"/>
                <w:szCs w:val="18"/>
                <w:lang w:val="fr-FR"/>
              </w:rPr>
            </w:pPr>
          </w:p>
        </w:tc>
        <w:tc>
          <w:tcPr>
            <w:tcW w:w="1207"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35392806" w14:textId="77777777" w:rsidR="007340FE" w:rsidRDefault="007340FE" w:rsidP="00521C5F">
            <w:pPr>
              <w:ind w:left="11"/>
              <w:rPr>
                <w:rFonts w:asciiTheme="minorHAnsi" w:hAnsiTheme="minorHAnsi"/>
                <w:color w:val="000000" w:themeColor="text1"/>
                <w:sz w:val="18"/>
                <w:szCs w:val="18"/>
                <w:lang w:val="fr-FR"/>
              </w:rPr>
            </w:pPr>
          </w:p>
        </w:tc>
      </w:tr>
      <w:tr w:rsidR="00E37071" w:rsidRPr="00447AD3" w14:paraId="0DF32F33" w14:textId="77777777" w:rsidTr="00661B76">
        <w:trPr>
          <w:trHeight w:val="500"/>
        </w:trPr>
        <w:tc>
          <w:tcPr>
            <w:tcW w:w="4458" w:type="dxa"/>
            <w:vMerge w:val="restart"/>
            <w:tcBorders>
              <w:top w:val="nil"/>
              <w:left w:val="single" w:sz="4" w:space="0" w:color="17365D" w:themeColor="text2" w:themeShade="BF"/>
              <w:right w:val="single" w:sz="4" w:space="0" w:color="17365D" w:themeColor="text2" w:themeShade="BF"/>
            </w:tcBorders>
            <w:shd w:val="clear" w:color="auto" w:fill="FFFFFF" w:themeFill="background1"/>
            <w:vAlign w:val="center"/>
          </w:tcPr>
          <w:p w14:paraId="4CFAA4BD" w14:textId="7B3DA1B8" w:rsidR="000B7C2D" w:rsidRPr="00424EE1" w:rsidRDefault="000B7C2D" w:rsidP="00424EE1">
            <w:pPr>
              <w:spacing w:before="40" w:after="40"/>
              <w:ind w:left="1026" w:hanging="992"/>
              <w:rPr>
                <w:rFonts w:asciiTheme="minorHAnsi" w:hAnsiTheme="minorHAnsi"/>
                <w:color w:val="000000" w:themeColor="text1"/>
                <w:sz w:val="18"/>
                <w:szCs w:val="18"/>
                <w:lang w:val="fr-FR"/>
              </w:rPr>
            </w:pPr>
            <w:r w:rsidRPr="00424EE1">
              <w:rPr>
                <w:rFonts w:asciiTheme="minorHAnsi" w:hAnsiTheme="minorHAnsi"/>
                <w:color w:val="000000" w:themeColor="text1"/>
                <w:sz w:val="18"/>
                <w:szCs w:val="18"/>
                <w:lang w:val="fr-FR"/>
              </w:rPr>
              <w:t>Produit 21.</w:t>
            </w:r>
            <w:r w:rsidRPr="00424EE1">
              <w:rPr>
                <w:rFonts w:asciiTheme="minorHAnsi" w:hAnsiTheme="minorHAnsi"/>
                <w:color w:val="000000" w:themeColor="text1"/>
                <w:sz w:val="18"/>
                <w:szCs w:val="18"/>
                <w:lang w:val="fr-FR"/>
              </w:rPr>
              <w:tab/>
              <w:t xml:space="preserve">Les </w:t>
            </w:r>
            <w:r>
              <w:rPr>
                <w:rFonts w:asciiTheme="minorHAnsi" w:hAnsiTheme="minorHAnsi"/>
                <w:color w:val="000000" w:themeColor="text1"/>
                <w:sz w:val="18"/>
                <w:szCs w:val="18"/>
                <w:lang w:val="fr-FR"/>
              </w:rPr>
              <w:t>aires protégées transfrontalières concernées sont gérées dans un cadre de gouvernance clair et efficace au niveau national (compétences et capacités des gestionnaires</w:t>
            </w:r>
            <w:r w:rsidR="00780AFA">
              <w:rPr>
                <w:rFonts w:asciiTheme="minorHAnsi" w:hAnsiTheme="minorHAnsi"/>
                <w:color w:val="000000" w:themeColor="text1"/>
                <w:sz w:val="18"/>
                <w:szCs w:val="18"/>
                <w:lang w:val="fr-FR"/>
              </w:rPr>
              <w:t>, statut administratif précis, transparent et public intégrité territoriale, absence de conflits de chevauchements</w:t>
            </w:r>
            <w:r>
              <w:rPr>
                <w:rFonts w:asciiTheme="minorHAnsi" w:hAnsiTheme="minorHAnsi"/>
                <w:color w:val="000000" w:themeColor="text1"/>
                <w:sz w:val="18"/>
                <w:szCs w:val="18"/>
                <w:lang w:val="fr-FR"/>
              </w:rPr>
              <w:t>)</w:t>
            </w: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468ECD63" w14:textId="047DFDD1" w:rsidR="000B7C2D" w:rsidRDefault="000B7C2D" w:rsidP="00521C5F">
            <w:pPr>
              <w:spacing w:before="40" w:after="40"/>
              <w:ind w:left="368" w:hanging="425"/>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I211</w:t>
            </w:r>
            <w:r w:rsidRPr="00C80401">
              <w:rPr>
                <w:rFonts w:asciiTheme="minorHAnsi" w:hAnsiTheme="minorHAnsi"/>
                <w:color w:val="000000" w:themeColor="text1"/>
                <w:sz w:val="16"/>
                <w:szCs w:val="16"/>
                <w:lang w:val="fr-FR"/>
              </w:rPr>
              <w:t xml:space="preserve">. </w:t>
            </w:r>
            <w:r w:rsidRPr="00C80401">
              <w:rPr>
                <w:rFonts w:asciiTheme="minorHAnsi" w:hAnsiTheme="minorHAnsi"/>
                <w:color w:val="000000" w:themeColor="text1"/>
                <w:sz w:val="16"/>
                <w:szCs w:val="16"/>
                <w:lang w:val="fr-FR"/>
              </w:rPr>
              <w:tab/>
            </w:r>
            <w:r w:rsidR="00F532FC">
              <w:rPr>
                <w:rFonts w:asciiTheme="minorHAnsi" w:hAnsiTheme="minorHAnsi"/>
                <w:color w:val="000000" w:themeColor="text1"/>
                <w:sz w:val="16"/>
                <w:szCs w:val="16"/>
                <w:lang w:val="fr-FR"/>
              </w:rPr>
              <w:t xml:space="preserve">Les contrats de </w:t>
            </w:r>
            <w:r w:rsidR="00834ECA">
              <w:rPr>
                <w:rFonts w:asciiTheme="minorHAnsi" w:hAnsiTheme="minorHAnsi"/>
                <w:color w:val="000000" w:themeColor="text1"/>
                <w:sz w:val="16"/>
                <w:szCs w:val="16"/>
                <w:lang w:val="fr-FR"/>
              </w:rPr>
              <w:t>gestion sont</w:t>
            </w:r>
            <w:r w:rsidR="00F532FC">
              <w:rPr>
                <w:rFonts w:asciiTheme="minorHAnsi" w:hAnsiTheme="minorHAnsi"/>
                <w:color w:val="000000" w:themeColor="text1"/>
                <w:sz w:val="16"/>
                <w:szCs w:val="16"/>
                <w:lang w:val="fr-FR"/>
              </w:rPr>
              <w:t xml:space="preserve"> signés et en vigueur</w:t>
            </w:r>
            <w:r w:rsidR="006376A2">
              <w:rPr>
                <w:rFonts w:asciiTheme="minorHAnsi" w:hAnsiTheme="minorHAnsi"/>
                <w:color w:val="000000" w:themeColor="text1"/>
                <w:sz w:val="16"/>
                <w:szCs w:val="16"/>
                <w:lang w:val="fr-FR"/>
              </w:rPr>
              <w:t>.</w:t>
            </w:r>
          </w:p>
          <w:p w14:paraId="6F6A29ED" w14:textId="77777777" w:rsidR="006376A2" w:rsidRPr="00C80401" w:rsidRDefault="006376A2" w:rsidP="00521C5F">
            <w:pPr>
              <w:spacing w:before="40" w:after="40"/>
              <w:ind w:left="368" w:hanging="425"/>
              <w:rPr>
                <w:rFonts w:asciiTheme="minorHAnsi" w:hAnsiTheme="minorHAnsi"/>
                <w:color w:val="000000" w:themeColor="text1"/>
                <w:sz w:val="16"/>
                <w:szCs w:val="16"/>
                <w:lang w:val="fr-FR"/>
              </w:rPr>
            </w:pP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56D75691" w14:textId="77777777" w:rsidR="000B7C2D" w:rsidRDefault="00F532FC" w:rsidP="00521C5F">
            <w:pP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Les contrats de gestion de </w:t>
            </w:r>
            <w:proofErr w:type="spellStart"/>
            <w:r>
              <w:rPr>
                <w:rFonts w:asciiTheme="minorHAnsi" w:hAnsiTheme="minorHAnsi"/>
                <w:color w:val="000000" w:themeColor="text1"/>
                <w:sz w:val="18"/>
                <w:szCs w:val="18"/>
                <w:lang w:val="fr-FR"/>
              </w:rPr>
              <w:t>Bili-Uere</w:t>
            </w:r>
            <w:proofErr w:type="spellEnd"/>
            <w:r>
              <w:rPr>
                <w:rFonts w:asciiTheme="minorHAnsi" w:hAnsiTheme="minorHAnsi"/>
                <w:color w:val="000000" w:themeColor="text1"/>
                <w:sz w:val="18"/>
                <w:szCs w:val="18"/>
                <w:lang w:val="fr-FR"/>
              </w:rPr>
              <w:t xml:space="preserve"> et de </w:t>
            </w:r>
            <w:proofErr w:type="spellStart"/>
            <w:r>
              <w:rPr>
                <w:rFonts w:asciiTheme="minorHAnsi" w:hAnsiTheme="minorHAnsi"/>
                <w:color w:val="000000" w:themeColor="text1"/>
                <w:sz w:val="18"/>
                <w:szCs w:val="18"/>
                <w:lang w:val="fr-FR"/>
              </w:rPr>
              <w:t>Garamba</w:t>
            </w:r>
            <w:proofErr w:type="spellEnd"/>
            <w:r>
              <w:rPr>
                <w:rFonts w:asciiTheme="minorHAnsi" w:hAnsiTheme="minorHAnsi"/>
                <w:color w:val="000000" w:themeColor="text1"/>
                <w:sz w:val="18"/>
                <w:szCs w:val="18"/>
                <w:lang w:val="fr-FR"/>
              </w:rPr>
              <w:t xml:space="preserve"> sont signés et en vigueur.</w:t>
            </w:r>
          </w:p>
          <w:p w14:paraId="1E20E10E" w14:textId="647BDE22" w:rsidR="00F532FC" w:rsidRPr="00C5643A" w:rsidRDefault="00F532FC" w:rsidP="00521C5F">
            <w:pPr>
              <w:rPr>
                <w:rFonts w:asciiTheme="minorHAnsi" w:hAnsiTheme="minorHAnsi"/>
                <w:color w:val="FF0000"/>
                <w:sz w:val="18"/>
                <w:szCs w:val="18"/>
                <w:lang w:val="fr-FR"/>
              </w:rPr>
            </w:pPr>
            <w:r w:rsidRPr="00C5643A">
              <w:rPr>
                <w:rFonts w:asciiTheme="minorHAnsi" w:hAnsiTheme="minorHAnsi"/>
                <w:color w:val="FF0000"/>
                <w:sz w:val="18"/>
                <w:szCs w:val="18"/>
                <w:lang w:val="fr-FR"/>
              </w:rPr>
              <w:t xml:space="preserve">Le contrat de gestion de Chinko </w:t>
            </w:r>
            <w:r w:rsidR="00215952">
              <w:rPr>
                <w:rFonts w:asciiTheme="minorHAnsi" w:hAnsiTheme="minorHAnsi"/>
                <w:color w:val="FF0000"/>
                <w:sz w:val="18"/>
                <w:szCs w:val="18"/>
                <w:lang w:val="fr-FR"/>
              </w:rPr>
              <w:t>a été signé le 15 avril 2020.</w:t>
            </w:r>
          </w:p>
          <w:p w14:paraId="5F52F70F" w14:textId="23B7F08A" w:rsidR="00037EA3" w:rsidRPr="00C5643A" w:rsidRDefault="00607CCE" w:rsidP="00037EA3">
            <w:pPr>
              <w:rPr>
                <w:rFonts w:asciiTheme="minorHAnsi" w:hAnsiTheme="minorHAnsi"/>
                <w:color w:val="000000" w:themeColor="text1"/>
                <w:sz w:val="18"/>
                <w:szCs w:val="18"/>
                <w:lang w:val="fr-FR"/>
              </w:rPr>
            </w:pPr>
            <w:r w:rsidRPr="00C5643A">
              <w:rPr>
                <w:rFonts w:asciiTheme="minorHAnsi" w:hAnsiTheme="minorHAnsi"/>
                <w:color w:val="000000" w:themeColor="text1"/>
                <w:sz w:val="18"/>
                <w:szCs w:val="18"/>
                <w:lang w:val="fr-FR"/>
              </w:rPr>
              <w:t xml:space="preserve">Pas de </w:t>
            </w:r>
            <w:r w:rsidR="00037EA3" w:rsidRPr="00C5643A">
              <w:rPr>
                <w:rFonts w:asciiTheme="minorHAnsi" w:hAnsiTheme="minorHAnsi"/>
                <w:color w:val="000000" w:themeColor="text1"/>
                <w:sz w:val="18"/>
                <w:szCs w:val="18"/>
                <w:lang w:val="fr-FR"/>
              </w:rPr>
              <w:t xml:space="preserve">contrat de gestion </w:t>
            </w:r>
            <w:r w:rsidRPr="00C5643A">
              <w:rPr>
                <w:rFonts w:asciiTheme="minorHAnsi" w:hAnsiTheme="minorHAnsi"/>
                <w:color w:val="000000" w:themeColor="text1"/>
                <w:sz w:val="18"/>
                <w:szCs w:val="18"/>
                <w:lang w:val="fr-FR"/>
              </w:rPr>
              <w:t>pour</w:t>
            </w:r>
            <w:r w:rsidR="00037EA3" w:rsidRPr="00C5643A">
              <w:rPr>
                <w:rFonts w:asciiTheme="minorHAnsi" w:hAnsiTheme="minorHAnsi"/>
                <w:color w:val="000000" w:themeColor="text1"/>
                <w:sz w:val="18"/>
                <w:szCs w:val="18"/>
                <w:lang w:val="fr-FR"/>
              </w:rPr>
              <w:t xml:space="preserve"> </w:t>
            </w:r>
            <w:proofErr w:type="spellStart"/>
            <w:r w:rsidR="00037EA3" w:rsidRPr="00C5643A">
              <w:rPr>
                <w:rFonts w:asciiTheme="minorHAnsi" w:hAnsiTheme="minorHAnsi"/>
                <w:color w:val="000000" w:themeColor="text1"/>
                <w:sz w:val="18"/>
                <w:szCs w:val="18"/>
                <w:lang w:val="fr-FR"/>
              </w:rPr>
              <w:t>Lantoto</w:t>
            </w:r>
            <w:proofErr w:type="spellEnd"/>
            <w:r w:rsidR="00037EA3" w:rsidRPr="00C5643A">
              <w:rPr>
                <w:rFonts w:asciiTheme="minorHAnsi" w:hAnsiTheme="minorHAnsi"/>
                <w:color w:val="000000" w:themeColor="text1"/>
                <w:sz w:val="18"/>
                <w:szCs w:val="18"/>
                <w:lang w:val="fr-FR"/>
              </w:rPr>
              <w:t xml:space="preserve"> </w:t>
            </w:r>
          </w:p>
          <w:p w14:paraId="0CDCEF0B" w14:textId="7048EBD0" w:rsidR="00037EA3" w:rsidRPr="00C5643A" w:rsidRDefault="00A85580" w:rsidP="00037EA3">
            <w:pPr>
              <w:rPr>
                <w:rFonts w:asciiTheme="minorHAnsi" w:hAnsiTheme="minorHAnsi"/>
                <w:color w:val="000000" w:themeColor="text1"/>
                <w:sz w:val="18"/>
                <w:szCs w:val="18"/>
                <w:lang w:val="fr-FR"/>
              </w:rPr>
            </w:pPr>
            <w:proofErr w:type="spellStart"/>
            <w:r w:rsidRPr="00C5643A">
              <w:rPr>
                <w:rFonts w:asciiTheme="minorHAnsi" w:hAnsiTheme="minorHAnsi"/>
                <w:color w:val="000000" w:themeColor="text1"/>
                <w:sz w:val="18"/>
                <w:szCs w:val="18"/>
                <w:lang w:val="fr-FR"/>
              </w:rPr>
              <w:t>Southern</w:t>
            </w:r>
            <w:proofErr w:type="spellEnd"/>
            <w:r w:rsidRPr="00C5643A">
              <w:rPr>
                <w:rFonts w:asciiTheme="minorHAnsi" w:hAnsiTheme="minorHAnsi"/>
                <w:color w:val="000000" w:themeColor="text1"/>
                <w:sz w:val="18"/>
                <w:szCs w:val="18"/>
                <w:lang w:val="fr-FR"/>
              </w:rPr>
              <w:t xml:space="preserve"> </w:t>
            </w:r>
            <w:proofErr w:type="spellStart"/>
            <w:r w:rsidRPr="00C5643A">
              <w:rPr>
                <w:rFonts w:asciiTheme="minorHAnsi" w:hAnsiTheme="minorHAnsi"/>
                <w:color w:val="000000" w:themeColor="text1"/>
                <w:sz w:val="18"/>
                <w:szCs w:val="18"/>
                <w:lang w:val="fr-FR"/>
              </w:rPr>
              <w:t>park</w:t>
            </w:r>
            <w:proofErr w:type="spellEnd"/>
            <w:r w:rsidRPr="00C5643A">
              <w:rPr>
                <w:rFonts w:asciiTheme="minorHAnsi" w:hAnsiTheme="minorHAnsi"/>
                <w:color w:val="000000" w:themeColor="text1"/>
                <w:sz w:val="18"/>
                <w:szCs w:val="18"/>
                <w:lang w:val="fr-FR"/>
              </w:rPr>
              <w:t xml:space="preserve"> doit mettre en place un cadre formel spécifique</w:t>
            </w:r>
          </w:p>
          <w:p w14:paraId="155987F2" w14:textId="707EDDC4" w:rsidR="00037EA3" w:rsidRPr="00C5643A" w:rsidRDefault="00A85580" w:rsidP="00037EA3">
            <w:pPr>
              <w:rPr>
                <w:rFonts w:asciiTheme="minorHAnsi" w:hAnsiTheme="minorHAnsi"/>
                <w:color w:val="000000" w:themeColor="text1"/>
                <w:sz w:val="18"/>
                <w:szCs w:val="18"/>
                <w:lang w:val="fr-FR"/>
              </w:rPr>
            </w:pPr>
            <w:r w:rsidRPr="00C5643A">
              <w:rPr>
                <w:rFonts w:asciiTheme="minorHAnsi" w:hAnsiTheme="minorHAnsi"/>
                <w:color w:val="000000" w:themeColor="text1"/>
                <w:sz w:val="18"/>
                <w:szCs w:val="18"/>
                <w:lang w:val="fr-FR"/>
              </w:rPr>
              <w:t>WCS s’occupe du centre et de l’est et FFI s’occupera de la partie ou</w:t>
            </w:r>
            <w:r w:rsidR="00834ECA">
              <w:rPr>
                <w:rFonts w:asciiTheme="minorHAnsi" w:hAnsiTheme="minorHAnsi"/>
                <w:color w:val="000000" w:themeColor="text1"/>
                <w:sz w:val="18"/>
                <w:szCs w:val="18"/>
                <w:lang w:val="fr-FR"/>
              </w:rPr>
              <w:t>e</w:t>
            </w:r>
            <w:r w:rsidRPr="00C5643A">
              <w:rPr>
                <w:rFonts w:asciiTheme="minorHAnsi" w:hAnsiTheme="minorHAnsi"/>
                <w:color w:val="000000" w:themeColor="text1"/>
                <w:sz w:val="18"/>
                <w:szCs w:val="18"/>
                <w:lang w:val="fr-FR"/>
              </w:rPr>
              <w:t xml:space="preserve">st en collaboration avec le ministère </w:t>
            </w:r>
          </w:p>
          <w:p w14:paraId="344BAF34" w14:textId="629F7CF1" w:rsidR="005F5B92" w:rsidRPr="00C5643A" w:rsidRDefault="005F5B92" w:rsidP="00037EA3">
            <w:pPr>
              <w:rPr>
                <w:rFonts w:asciiTheme="minorHAnsi" w:hAnsiTheme="minorHAnsi"/>
                <w:color w:val="000000" w:themeColor="text1"/>
                <w:sz w:val="18"/>
                <w:szCs w:val="18"/>
                <w:lang w:val="fr-FR"/>
              </w:rPr>
            </w:pPr>
          </w:p>
          <w:p w14:paraId="6E668A89" w14:textId="63D23D69" w:rsidR="006376A2" w:rsidRPr="00C5643A" w:rsidRDefault="006376A2" w:rsidP="00521C5F">
            <w:pPr>
              <w:rPr>
                <w:rFonts w:asciiTheme="minorHAnsi" w:hAnsiTheme="minorHAnsi"/>
                <w:color w:val="000000" w:themeColor="text1"/>
                <w:sz w:val="18"/>
                <w:szCs w:val="18"/>
                <w:lang w:val="fr-FR"/>
              </w:rPr>
            </w:pPr>
          </w:p>
          <w:p w14:paraId="6EDD894D" w14:textId="77777777" w:rsidR="00D43AE8" w:rsidRPr="00C5643A" w:rsidRDefault="00D43AE8" w:rsidP="00521C5F">
            <w:pP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43E93F97" w14:textId="77777777" w:rsidR="000B7C2D" w:rsidRPr="00C5643A" w:rsidRDefault="000B7C2D" w:rsidP="00521C5F">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66395DFE" w14:textId="77777777" w:rsidR="000B7C2D" w:rsidRPr="00C5643A" w:rsidRDefault="000B7C2D" w:rsidP="00521C5F">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41D7C6D2" w14:textId="77777777" w:rsidR="000B7C2D" w:rsidRPr="00C5643A" w:rsidRDefault="000B7C2D" w:rsidP="00521C5F">
            <w:pPr>
              <w:ind w:left="11"/>
              <w:rPr>
                <w:rFonts w:asciiTheme="minorHAnsi" w:hAnsiTheme="minorHAnsi"/>
                <w:color w:val="000000" w:themeColor="text1"/>
                <w:sz w:val="18"/>
                <w:szCs w:val="18"/>
                <w:lang w:val="fr-FR"/>
              </w:rPr>
            </w:pPr>
          </w:p>
        </w:tc>
      </w:tr>
      <w:tr w:rsidR="00E37071" w:rsidRPr="00447AD3" w14:paraId="655F233C" w14:textId="77777777" w:rsidTr="00661B76">
        <w:trPr>
          <w:trHeight w:val="160"/>
        </w:trPr>
        <w:tc>
          <w:tcPr>
            <w:tcW w:w="4458" w:type="dxa"/>
            <w:vMerge/>
            <w:tcBorders>
              <w:left w:val="single" w:sz="4" w:space="0" w:color="17365D" w:themeColor="text2" w:themeShade="BF"/>
              <w:right w:val="single" w:sz="4" w:space="0" w:color="17365D" w:themeColor="text2" w:themeShade="BF"/>
            </w:tcBorders>
            <w:shd w:val="clear" w:color="auto" w:fill="FFFFFF" w:themeFill="background1"/>
            <w:vAlign w:val="center"/>
          </w:tcPr>
          <w:p w14:paraId="456660E3" w14:textId="77777777" w:rsidR="000B7C2D" w:rsidRPr="00C5643A" w:rsidRDefault="000B7C2D" w:rsidP="00424EE1">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039FC880" w14:textId="77777777" w:rsidR="000B7C2D" w:rsidRPr="00C80401" w:rsidRDefault="000B7C2D" w:rsidP="000B7C2D">
            <w:pPr>
              <w:spacing w:before="40" w:after="40"/>
              <w:ind w:left="368" w:hanging="425"/>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I212</w:t>
            </w:r>
            <w:r w:rsidRPr="00C80401">
              <w:rPr>
                <w:rFonts w:asciiTheme="minorHAnsi" w:hAnsiTheme="minorHAnsi"/>
                <w:color w:val="000000" w:themeColor="text1"/>
                <w:sz w:val="16"/>
                <w:szCs w:val="16"/>
                <w:lang w:val="fr-FR"/>
              </w:rPr>
              <w:t xml:space="preserve">. </w:t>
            </w:r>
            <w:r w:rsidR="006376A2">
              <w:rPr>
                <w:rFonts w:asciiTheme="minorHAnsi" w:hAnsiTheme="minorHAnsi"/>
                <w:color w:val="000000" w:themeColor="text1"/>
                <w:sz w:val="16"/>
                <w:szCs w:val="16"/>
                <w:lang w:val="fr-FR"/>
              </w:rPr>
              <w:t xml:space="preserve">Les compétences et capacités des gestionnaires sont reconnues et évaluées </w:t>
            </w:r>
            <w:r w:rsidRPr="00C80401">
              <w:rPr>
                <w:rFonts w:asciiTheme="minorHAnsi" w:hAnsiTheme="minorHAnsi"/>
                <w:color w:val="000000" w:themeColor="text1"/>
                <w:sz w:val="16"/>
                <w:szCs w:val="16"/>
                <w:lang w:val="fr-FR"/>
              </w:rPr>
              <w:tab/>
            </w: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23DB766C" w14:textId="299FCE99" w:rsidR="000B7C2D" w:rsidRDefault="006376A2" w:rsidP="00521C5F">
            <w:pP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Evaluation IMET </w:t>
            </w:r>
            <w:r w:rsidR="00834ECA">
              <w:rPr>
                <w:rFonts w:asciiTheme="minorHAnsi" w:hAnsiTheme="minorHAnsi"/>
                <w:color w:val="000000" w:themeColor="text1"/>
                <w:sz w:val="18"/>
                <w:szCs w:val="18"/>
                <w:lang w:val="fr-FR"/>
              </w:rPr>
              <w:t>réalisée pour</w:t>
            </w:r>
            <w:r>
              <w:rPr>
                <w:rFonts w:asciiTheme="minorHAnsi" w:hAnsiTheme="minorHAnsi"/>
                <w:color w:val="000000" w:themeColor="text1"/>
                <w:sz w:val="18"/>
                <w:szCs w:val="18"/>
                <w:lang w:val="fr-FR"/>
              </w:rPr>
              <w:t xml:space="preserve"> PNG</w:t>
            </w:r>
            <w:r w:rsidR="00C05A00">
              <w:rPr>
                <w:rFonts w:asciiTheme="minorHAnsi" w:hAnsiTheme="minorHAnsi"/>
                <w:color w:val="000000" w:themeColor="text1"/>
                <w:sz w:val="18"/>
                <w:szCs w:val="18"/>
                <w:lang w:val="fr-FR"/>
              </w:rPr>
              <w:t xml:space="preserve"> et </w:t>
            </w:r>
            <w:r w:rsidR="00C05A00" w:rsidRPr="00E37071">
              <w:rPr>
                <w:rFonts w:asciiTheme="minorHAnsi" w:hAnsiTheme="minorHAnsi"/>
                <w:color w:val="FF0000"/>
                <w:sz w:val="18"/>
                <w:szCs w:val="18"/>
                <w:lang w:val="fr-FR"/>
              </w:rPr>
              <w:t>Chinko</w:t>
            </w:r>
            <w:r w:rsidR="00834ECA">
              <w:rPr>
                <w:rFonts w:asciiTheme="minorHAnsi" w:hAnsiTheme="minorHAnsi"/>
                <w:color w:val="FF0000"/>
                <w:sz w:val="18"/>
                <w:szCs w:val="18"/>
                <w:lang w:val="fr-FR"/>
              </w:rPr>
              <w:t xml:space="preserve"> </w:t>
            </w:r>
            <w:r w:rsidR="00C05A00" w:rsidRPr="00E37071">
              <w:rPr>
                <w:rFonts w:asciiTheme="minorHAnsi" w:hAnsiTheme="minorHAnsi"/>
                <w:color w:val="FF0000"/>
                <w:sz w:val="18"/>
                <w:szCs w:val="18"/>
                <w:lang w:val="fr-FR"/>
              </w:rPr>
              <w:t>(février 2020)</w:t>
            </w:r>
          </w:p>
          <w:p w14:paraId="04A544FD" w14:textId="25A83F10" w:rsidR="00376024" w:rsidRPr="00C5643A" w:rsidRDefault="00376024" w:rsidP="00521C5F">
            <w:pPr>
              <w:rPr>
                <w:rFonts w:asciiTheme="minorHAnsi" w:hAnsiTheme="minorHAnsi"/>
                <w:color w:val="FF0000"/>
                <w:sz w:val="18"/>
                <w:szCs w:val="18"/>
                <w:lang w:val="fr-FR"/>
              </w:rPr>
            </w:pPr>
          </w:p>
          <w:p w14:paraId="355ACF3F" w14:textId="72C59DDE" w:rsidR="006376A2" w:rsidRDefault="006376A2" w:rsidP="00521C5F">
            <w:pP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 </w:t>
            </w:r>
            <w:proofErr w:type="spellStart"/>
            <w:r>
              <w:rPr>
                <w:rFonts w:asciiTheme="minorHAnsi" w:hAnsiTheme="minorHAnsi"/>
                <w:color w:val="000000" w:themeColor="text1"/>
                <w:sz w:val="18"/>
                <w:szCs w:val="18"/>
                <w:lang w:val="fr-FR"/>
              </w:rPr>
              <w:t>Bili-Uere</w:t>
            </w:r>
            <w:proofErr w:type="spellEnd"/>
            <w:r w:rsidR="00DB1793" w:rsidRPr="00DB1793">
              <w:rPr>
                <w:rFonts w:asciiTheme="minorHAnsi" w:hAnsiTheme="minorHAnsi"/>
                <w:color w:val="000000" w:themeColor="text1"/>
                <w:sz w:val="18"/>
                <w:szCs w:val="18"/>
                <w:lang w:val="fr-FR"/>
              </w:rPr>
              <w:t xml:space="preserve"> </w:t>
            </w:r>
            <w:r w:rsidR="00DB1793">
              <w:rPr>
                <w:rFonts w:asciiTheme="minorHAnsi" w:hAnsiTheme="minorHAnsi"/>
                <w:color w:val="000000" w:themeColor="text1"/>
                <w:sz w:val="18"/>
                <w:szCs w:val="18"/>
                <w:lang w:val="fr-FR"/>
              </w:rPr>
              <w:t>IMET réalisé,</w:t>
            </w:r>
          </w:p>
          <w:p w14:paraId="22464922" w14:textId="77777777" w:rsidR="00834ECA" w:rsidRPr="00DB1793" w:rsidRDefault="00834ECA" w:rsidP="00521C5F">
            <w:pPr>
              <w:rPr>
                <w:rFonts w:asciiTheme="minorHAnsi" w:hAnsiTheme="minorHAnsi"/>
                <w:color w:val="000000" w:themeColor="text1"/>
                <w:sz w:val="18"/>
                <w:szCs w:val="18"/>
                <w:lang w:val="fr-FR"/>
              </w:rPr>
            </w:pPr>
          </w:p>
          <w:p w14:paraId="6DFBD15B" w14:textId="30664101" w:rsidR="00DB1793" w:rsidRPr="00C5643A" w:rsidRDefault="00DB1793" w:rsidP="00521C5F">
            <w:pPr>
              <w:rPr>
                <w:rFonts w:asciiTheme="minorHAnsi" w:hAnsiTheme="minorHAnsi"/>
                <w:color w:val="000000" w:themeColor="text1"/>
                <w:sz w:val="18"/>
                <w:szCs w:val="18"/>
                <w:lang w:val="fr-FR"/>
              </w:rPr>
            </w:pPr>
            <w:r w:rsidRPr="00C5643A">
              <w:rPr>
                <w:rFonts w:asciiTheme="minorHAnsi" w:hAnsiTheme="minorHAnsi"/>
                <w:color w:val="000000" w:themeColor="text1"/>
                <w:sz w:val="18"/>
                <w:szCs w:val="18"/>
                <w:lang w:val="fr-FR"/>
              </w:rPr>
              <w:t xml:space="preserve">METT </w:t>
            </w:r>
            <w:r w:rsidR="00376024" w:rsidRPr="00C5643A">
              <w:rPr>
                <w:rFonts w:asciiTheme="minorHAnsi" w:hAnsiTheme="minorHAnsi"/>
                <w:color w:val="000000" w:themeColor="text1"/>
                <w:sz w:val="18"/>
                <w:szCs w:val="18"/>
                <w:lang w:val="fr-FR"/>
              </w:rPr>
              <w:t xml:space="preserve">est fait pour </w:t>
            </w:r>
            <w:proofErr w:type="spellStart"/>
            <w:r w:rsidR="00376024" w:rsidRPr="00C5643A">
              <w:rPr>
                <w:rFonts w:asciiTheme="minorHAnsi" w:hAnsiTheme="minorHAnsi"/>
                <w:color w:val="000000" w:themeColor="text1"/>
                <w:sz w:val="18"/>
                <w:szCs w:val="18"/>
                <w:lang w:val="fr-FR"/>
              </w:rPr>
              <w:t>Lantoto</w:t>
            </w:r>
            <w:proofErr w:type="spellEnd"/>
            <w:r w:rsidR="00376024" w:rsidRPr="00C5643A">
              <w:rPr>
                <w:rFonts w:asciiTheme="minorHAnsi" w:hAnsiTheme="minorHAnsi"/>
                <w:color w:val="000000" w:themeColor="text1"/>
                <w:sz w:val="18"/>
                <w:szCs w:val="18"/>
                <w:lang w:val="fr-FR"/>
              </w:rPr>
              <w:t xml:space="preserve"> par WCS et le </w:t>
            </w:r>
            <w:proofErr w:type="spellStart"/>
            <w:r w:rsidR="00376024" w:rsidRPr="00C5643A">
              <w:rPr>
                <w:rFonts w:asciiTheme="minorHAnsi" w:hAnsiTheme="minorHAnsi"/>
                <w:color w:val="000000" w:themeColor="text1"/>
                <w:sz w:val="18"/>
                <w:szCs w:val="18"/>
                <w:lang w:val="fr-FR"/>
              </w:rPr>
              <w:t>Southern</w:t>
            </w:r>
            <w:proofErr w:type="spellEnd"/>
            <w:r w:rsidR="00376024" w:rsidRPr="00C5643A">
              <w:rPr>
                <w:rFonts w:asciiTheme="minorHAnsi" w:hAnsiTheme="minorHAnsi"/>
                <w:color w:val="000000" w:themeColor="text1"/>
                <w:sz w:val="18"/>
                <w:szCs w:val="18"/>
                <w:lang w:val="fr-FR"/>
              </w:rPr>
              <w:t xml:space="preserve"> </w:t>
            </w:r>
            <w:proofErr w:type="spellStart"/>
            <w:r w:rsidR="00376024" w:rsidRPr="00C5643A">
              <w:rPr>
                <w:rFonts w:asciiTheme="minorHAnsi" w:hAnsiTheme="minorHAnsi"/>
                <w:color w:val="000000" w:themeColor="text1"/>
                <w:sz w:val="18"/>
                <w:szCs w:val="18"/>
                <w:lang w:val="fr-FR"/>
              </w:rPr>
              <w:t>park</w:t>
            </w:r>
            <w:proofErr w:type="spellEnd"/>
            <w:r w:rsidR="00376024" w:rsidRPr="00C5643A">
              <w:rPr>
                <w:rFonts w:asciiTheme="minorHAnsi" w:hAnsiTheme="minorHAnsi"/>
                <w:color w:val="000000" w:themeColor="text1"/>
                <w:sz w:val="18"/>
                <w:szCs w:val="18"/>
                <w:lang w:val="fr-FR"/>
              </w:rPr>
              <w:t xml:space="preserve"> en 2011-2016</w:t>
            </w:r>
            <w:r w:rsidR="009B3C54" w:rsidRPr="00C5643A">
              <w:rPr>
                <w:rFonts w:asciiTheme="minorHAnsi" w:hAnsiTheme="minorHAnsi"/>
                <w:color w:val="000000" w:themeColor="text1"/>
                <w:sz w:val="18"/>
                <w:szCs w:val="18"/>
                <w:lang w:val="fr-FR"/>
              </w:rPr>
              <w:t xml:space="preserve"> et une </w:t>
            </w:r>
            <w:r w:rsidR="009B3C54" w:rsidRPr="00C5643A">
              <w:rPr>
                <w:rFonts w:asciiTheme="minorHAnsi" w:hAnsiTheme="minorHAnsi"/>
                <w:color w:val="000000" w:themeColor="text1"/>
                <w:sz w:val="18"/>
                <w:szCs w:val="18"/>
                <w:lang w:val="fr-FR"/>
              </w:rPr>
              <w:lastRenderedPageBreak/>
              <w:t>évaluation va être faite pour la mise à jour de METT</w:t>
            </w:r>
          </w:p>
          <w:p w14:paraId="77CD7EB2" w14:textId="77777777" w:rsidR="006376A2" w:rsidRPr="00C5643A" w:rsidRDefault="006376A2" w:rsidP="00521C5F">
            <w:pP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21827890" w14:textId="77777777" w:rsidR="000B7C2D" w:rsidRPr="00C5643A" w:rsidRDefault="000B7C2D" w:rsidP="00521C5F">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2557F692" w14:textId="77777777" w:rsidR="000B7C2D" w:rsidRPr="00C5643A" w:rsidRDefault="000B7C2D" w:rsidP="00521C5F">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3A9AF2BE" w14:textId="77777777" w:rsidR="000B7C2D" w:rsidRPr="00C5643A" w:rsidRDefault="000B7C2D" w:rsidP="00521C5F">
            <w:pPr>
              <w:ind w:left="11"/>
              <w:rPr>
                <w:rFonts w:asciiTheme="minorHAnsi" w:hAnsiTheme="minorHAnsi"/>
                <w:color w:val="000000" w:themeColor="text1"/>
                <w:sz w:val="18"/>
                <w:szCs w:val="18"/>
                <w:lang w:val="fr-FR"/>
              </w:rPr>
            </w:pPr>
          </w:p>
        </w:tc>
      </w:tr>
      <w:tr w:rsidR="00E909FC" w:rsidRPr="00443ECC" w14:paraId="56C9EE92" w14:textId="77777777" w:rsidTr="00831411">
        <w:trPr>
          <w:trHeight w:val="160"/>
        </w:trPr>
        <w:tc>
          <w:tcPr>
            <w:tcW w:w="4458" w:type="dxa"/>
            <w:tcBorders>
              <w:top w:val="nil"/>
              <w:left w:val="single" w:sz="4" w:space="0" w:color="17365D" w:themeColor="text2" w:themeShade="BF"/>
              <w:right w:val="single" w:sz="4" w:space="0" w:color="17365D" w:themeColor="text2" w:themeShade="BF"/>
            </w:tcBorders>
            <w:shd w:val="clear" w:color="auto" w:fill="FFFFFF" w:themeFill="background1"/>
            <w:vAlign w:val="center"/>
          </w:tcPr>
          <w:p w14:paraId="0DD7A831" w14:textId="77777777" w:rsidR="00E909FC" w:rsidRPr="00424EE1" w:rsidRDefault="00E909FC" w:rsidP="00521C5F">
            <w:pPr>
              <w:tabs>
                <w:tab w:val="right" w:pos="4598"/>
              </w:tabs>
              <w:spacing w:before="40" w:after="40"/>
              <w:rPr>
                <w:rFonts w:asciiTheme="minorHAnsi" w:hAnsiTheme="minorHAnsi"/>
                <w:color w:val="000000" w:themeColor="text1"/>
                <w:sz w:val="18"/>
                <w:szCs w:val="18"/>
                <w:lang w:val="fr-FR"/>
              </w:rPr>
            </w:pPr>
            <w:r w:rsidRPr="00C5643A">
              <w:rPr>
                <w:rFonts w:asciiTheme="minorHAnsi" w:hAnsiTheme="minorHAnsi"/>
                <w:color w:val="000000" w:themeColor="text1"/>
                <w:sz w:val="18"/>
                <w:szCs w:val="18"/>
                <w:lang w:val="fr-FR"/>
              </w:rPr>
              <w:tab/>
            </w:r>
            <w:r w:rsidRPr="00424EE1">
              <w:rPr>
                <w:rFonts w:asciiTheme="minorHAnsi" w:hAnsiTheme="minorHAnsi"/>
                <w:color w:val="000000" w:themeColor="text1"/>
                <w:sz w:val="18"/>
                <w:szCs w:val="18"/>
                <w:lang w:val="fr-FR"/>
              </w:rPr>
              <w:t>Activité 211.</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vAlign w:val="center"/>
          </w:tcPr>
          <w:p w14:paraId="255C08CA" w14:textId="77777777" w:rsidR="00E909FC" w:rsidRPr="00424EE1" w:rsidRDefault="00E909FC" w:rsidP="00521C5F">
            <w:pPr>
              <w:spacing w:before="20" w:after="20"/>
              <w:rPr>
                <w:rFonts w:asciiTheme="minorHAnsi" w:hAnsiTheme="minorHAnsi"/>
                <w:color w:val="000000" w:themeColor="text1"/>
                <w:sz w:val="18"/>
                <w:szCs w:val="18"/>
                <w:lang w:val="fr-FR"/>
              </w:rPr>
            </w:pPr>
          </w:p>
        </w:tc>
      </w:tr>
      <w:tr w:rsidR="007340FE" w:rsidRPr="00443ECC" w14:paraId="40ABD501" w14:textId="77777777" w:rsidTr="00831411">
        <w:trPr>
          <w:trHeight w:val="220"/>
        </w:trPr>
        <w:tc>
          <w:tcPr>
            <w:tcW w:w="4458" w:type="dxa"/>
            <w:tcBorders>
              <w:top w:val="nil"/>
              <w:left w:val="single" w:sz="4" w:space="0" w:color="17365D" w:themeColor="text2" w:themeShade="BF"/>
              <w:right w:val="single" w:sz="4" w:space="0" w:color="17365D" w:themeColor="text2" w:themeShade="BF"/>
            </w:tcBorders>
            <w:shd w:val="clear" w:color="auto" w:fill="FFFFFF" w:themeFill="background1"/>
            <w:vAlign w:val="center"/>
          </w:tcPr>
          <w:p w14:paraId="1BD231EE" w14:textId="77777777" w:rsidR="007340FE" w:rsidRPr="00424EE1" w:rsidRDefault="007340FE" w:rsidP="007340FE">
            <w:pPr>
              <w:tabs>
                <w:tab w:val="right" w:pos="4598"/>
              </w:tabs>
              <w:spacing w:before="40" w:after="40"/>
              <w:rPr>
                <w:rFonts w:asciiTheme="minorHAnsi" w:hAnsiTheme="minorHAnsi"/>
                <w:color w:val="000000" w:themeColor="text1"/>
                <w:sz w:val="18"/>
                <w:szCs w:val="18"/>
                <w:lang w:val="fr-FR"/>
              </w:rPr>
            </w:pPr>
            <w:r w:rsidRPr="00424EE1">
              <w:rPr>
                <w:rFonts w:asciiTheme="minorHAnsi" w:hAnsiTheme="minorHAnsi"/>
                <w:color w:val="000000" w:themeColor="text1"/>
                <w:sz w:val="18"/>
                <w:szCs w:val="18"/>
                <w:lang w:val="fr-FR"/>
              </w:rPr>
              <w:tab/>
              <w:t>Activité 212.</w:t>
            </w:r>
          </w:p>
        </w:tc>
        <w:tc>
          <w:tcPr>
            <w:tcW w:w="10670" w:type="dxa"/>
            <w:gridSpan w:val="5"/>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themeFill="background1"/>
            <w:vAlign w:val="center"/>
          </w:tcPr>
          <w:p w14:paraId="69D23799" w14:textId="77777777" w:rsidR="007340FE" w:rsidRPr="00424EE1" w:rsidRDefault="007340FE" w:rsidP="00521C5F">
            <w:pPr>
              <w:spacing w:before="20" w:after="20"/>
              <w:rPr>
                <w:rFonts w:asciiTheme="minorHAnsi" w:hAnsiTheme="minorHAnsi"/>
                <w:color w:val="000000" w:themeColor="text1"/>
                <w:sz w:val="18"/>
                <w:szCs w:val="18"/>
                <w:lang w:val="fr-FR"/>
              </w:rPr>
            </w:pPr>
          </w:p>
        </w:tc>
      </w:tr>
      <w:tr w:rsidR="000B7C2D" w:rsidRPr="006376A2" w14:paraId="0A80C6A9" w14:textId="77777777" w:rsidTr="00661B76">
        <w:trPr>
          <w:trHeight w:val="763"/>
        </w:trPr>
        <w:tc>
          <w:tcPr>
            <w:tcW w:w="4458"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auto"/>
            <w:vAlign w:val="center"/>
          </w:tcPr>
          <w:p w14:paraId="1B175AD6" w14:textId="12E2660D" w:rsidR="000B7C2D" w:rsidRPr="00424EE1" w:rsidRDefault="000B7C2D" w:rsidP="000B7C2D">
            <w:pPr>
              <w:widowControl w:val="0"/>
              <w:tabs>
                <w:tab w:val="left" w:pos="1026"/>
              </w:tabs>
              <w:spacing w:before="40" w:after="40"/>
              <w:ind w:left="1026" w:hanging="992"/>
              <w:jc w:val="both"/>
              <w:rPr>
                <w:rFonts w:asciiTheme="minorHAnsi" w:hAnsiTheme="minorHAnsi" w:cs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6A04848E" w14:textId="65BAC6D8" w:rsidR="000B7C2D" w:rsidRPr="00C80401" w:rsidRDefault="000B7C2D" w:rsidP="000B7C2D">
            <w:pPr>
              <w:spacing w:before="40" w:after="40"/>
              <w:ind w:left="368" w:hanging="425"/>
              <w:rPr>
                <w:rFonts w:asciiTheme="minorHAnsi" w:hAnsiTheme="minorHAnsi"/>
                <w:color w:val="000000" w:themeColor="text1"/>
                <w:sz w:val="16"/>
                <w:szCs w:val="16"/>
                <w:lang w:val="fr-FR"/>
              </w:rPr>
            </w:pP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58C6EB19" w14:textId="77777777" w:rsidR="000B7C2D" w:rsidRPr="00C711F6" w:rsidRDefault="000B7C2D" w:rsidP="00780AFA">
            <w:pPr>
              <w:rPr>
                <w:rFonts w:asciiTheme="minorHAnsi" w:hAnsiTheme="minorHAnsi"/>
                <w:color w:val="000000" w:themeColor="text1"/>
                <w:sz w:val="18"/>
                <w:szCs w:val="18"/>
                <w:lang w:val="en-ZA"/>
              </w:rPr>
            </w:pP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6235F931" w14:textId="77777777" w:rsidR="000B7C2D" w:rsidRPr="00C711F6" w:rsidRDefault="000B7C2D" w:rsidP="00521C5F">
            <w:pPr>
              <w:ind w:left="-91" w:right="-91"/>
              <w:jc w:val="center"/>
              <w:rPr>
                <w:rFonts w:asciiTheme="minorHAnsi" w:hAnsiTheme="minorHAnsi"/>
                <w:color w:val="000000" w:themeColor="text1"/>
                <w:sz w:val="18"/>
                <w:szCs w:val="18"/>
                <w:lang w:val="en-ZA"/>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4BA5C835" w14:textId="77777777" w:rsidR="000B7C2D" w:rsidRPr="00C711F6" w:rsidRDefault="000B7C2D" w:rsidP="00521C5F">
            <w:pPr>
              <w:rPr>
                <w:rFonts w:asciiTheme="minorHAnsi" w:hAnsiTheme="minorHAnsi"/>
                <w:color w:val="000000" w:themeColor="text1"/>
                <w:sz w:val="18"/>
                <w:szCs w:val="18"/>
                <w:lang w:val="en-ZA"/>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31FE7950" w14:textId="77777777" w:rsidR="000B7C2D" w:rsidRPr="00C711F6" w:rsidRDefault="000B7C2D" w:rsidP="00521C5F">
            <w:pPr>
              <w:ind w:left="11"/>
              <w:rPr>
                <w:rFonts w:asciiTheme="minorHAnsi" w:hAnsiTheme="minorHAnsi"/>
                <w:color w:val="000000" w:themeColor="text1"/>
                <w:sz w:val="18"/>
                <w:szCs w:val="18"/>
                <w:lang w:val="en-ZA"/>
              </w:rPr>
            </w:pPr>
          </w:p>
        </w:tc>
      </w:tr>
      <w:tr w:rsidR="000B7C2D" w:rsidRPr="00447AD3" w14:paraId="19262331" w14:textId="77777777" w:rsidTr="00661B76">
        <w:trPr>
          <w:trHeight w:val="155"/>
        </w:trPr>
        <w:tc>
          <w:tcPr>
            <w:tcW w:w="4458" w:type="dxa"/>
            <w:vMerge/>
            <w:tcBorders>
              <w:left w:val="single" w:sz="4" w:space="0" w:color="17365D" w:themeColor="text2" w:themeShade="BF"/>
              <w:right w:val="single" w:sz="4" w:space="0" w:color="17365D" w:themeColor="text2" w:themeShade="BF"/>
            </w:tcBorders>
            <w:shd w:val="clear" w:color="auto" w:fill="auto"/>
            <w:vAlign w:val="center"/>
          </w:tcPr>
          <w:p w14:paraId="0951F7A5" w14:textId="77777777" w:rsidR="000B7C2D" w:rsidRPr="00C711F6" w:rsidRDefault="000B7C2D" w:rsidP="000B7C2D">
            <w:pPr>
              <w:widowControl w:val="0"/>
              <w:tabs>
                <w:tab w:val="left" w:pos="1026"/>
              </w:tabs>
              <w:spacing w:before="40" w:after="40"/>
              <w:ind w:left="1026" w:hanging="992"/>
              <w:jc w:val="both"/>
              <w:rPr>
                <w:rFonts w:asciiTheme="minorHAnsi" w:hAnsiTheme="minorHAnsi" w:cstheme="minorHAnsi"/>
                <w:color w:val="000000" w:themeColor="text1"/>
                <w:sz w:val="18"/>
                <w:szCs w:val="18"/>
                <w:lang w:val="en-ZA"/>
              </w:rPr>
            </w:pP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28963BE6" w14:textId="23E0A92B" w:rsidR="000B7C2D" w:rsidRPr="00C80401" w:rsidRDefault="000B7C2D" w:rsidP="000B7C2D">
            <w:pPr>
              <w:spacing w:before="40" w:after="40"/>
              <w:ind w:left="368" w:hanging="425"/>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I222</w:t>
            </w:r>
            <w:r w:rsidRPr="00C80401">
              <w:rPr>
                <w:rFonts w:asciiTheme="minorHAnsi" w:hAnsiTheme="minorHAnsi"/>
                <w:color w:val="000000" w:themeColor="text1"/>
                <w:sz w:val="16"/>
                <w:szCs w:val="16"/>
                <w:lang w:val="fr-FR"/>
              </w:rPr>
              <w:t xml:space="preserve">. </w:t>
            </w:r>
            <w:r w:rsidRPr="00C80401">
              <w:rPr>
                <w:rFonts w:asciiTheme="minorHAnsi" w:hAnsiTheme="minorHAnsi"/>
                <w:color w:val="000000" w:themeColor="text1"/>
                <w:sz w:val="16"/>
                <w:szCs w:val="16"/>
                <w:lang w:val="fr-FR"/>
              </w:rPr>
              <w:tab/>
            </w:r>
            <w:r w:rsidR="0098237A">
              <w:rPr>
                <w:rFonts w:asciiTheme="minorHAnsi" w:hAnsiTheme="minorHAnsi"/>
                <w:color w:val="000000" w:themeColor="text1"/>
                <w:sz w:val="16"/>
                <w:szCs w:val="16"/>
                <w:lang w:val="fr-FR"/>
              </w:rPr>
              <w:t xml:space="preserve"> </w:t>
            </w:r>
            <w:r w:rsidR="00F76CE1">
              <w:rPr>
                <w:rFonts w:asciiTheme="minorHAnsi" w:hAnsiTheme="minorHAnsi"/>
                <w:color w:val="000000" w:themeColor="text1"/>
                <w:sz w:val="16"/>
                <w:szCs w:val="16"/>
                <w:lang w:val="fr-FR"/>
              </w:rPr>
              <w:t xml:space="preserve">Les éventuels </w:t>
            </w:r>
            <w:r w:rsidR="0098237A">
              <w:rPr>
                <w:rFonts w:asciiTheme="minorHAnsi" w:hAnsiTheme="minorHAnsi"/>
                <w:color w:val="000000" w:themeColor="text1"/>
                <w:sz w:val="16"/>
                <w:szCs w:val="16"/>
                <w:lang w:val="fr-FR"/>
              </w:rPr>
              <w:t>conflit</w:t>
            </w:r>
            <w:r w:rsidR="00780AFA">
              <w:rPr>
                <w:rFonts w:asciiTheme="minorHAnsi" w:hAnsiTheme="minorHAnsi"/>
                <w:color w:val="000000" w:themeColor="text1"/>
                <w:sz w:val="16"/>
                <w:szCs w:val="16"/>
                <w:lang w:val="fr-FR"/>
              </w:rPr>
              <w:t>s</w:t>
            </w:r>
            <w:r w:rsidR="0098237A">
              <w:rPr>
                <w:rFonts w:asciiTheme="minorHAnsi" w:hAnsiTheme="minorHAnsi"/>
                <w:color w:val="000000" w:themeColor="text1"/>
                <w:sz w:val="16"/>
                <w:szCs w:val="16"/>
                <w:lang w:val="fr-FR"/>
              </w:rPr>
              <w:t xml:space="preserve"> de chevauchement</w:t>
            </w:r>
            <w:r w:rsidR="00F76CE1">
              <w:rPr>
                <w:rFonts w:asciiTheme="minorHAnsi" w:hAnsiTheme="minorHAnsi"/>
                <w:color w:val="000000" w:themeColor="text1"/>
                <w:sz w:val="16"/>
                <w:szCs w:val="16"/>
                <w:lang w:val="fr-FR"/>
              </w:rPr>
              <w:t xml:space="preserve"> et de territorialité sont résolus</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4072899A" w14:textId="7D705E03" w:rsidR="00941378" w:rsidRDefault="00941378" w:rsidP="00941378">
            <w:pPr>
              <w:rPr>
                <w:rFonts w:ascii="Calibri" w:eastAsia="Calibri" w:hAnsi="Calibri"/>
                <w:sz w:val="22"/>
                <w:szCs w:val="22"/>
                <w:lang w:val="fr-FR"/>
              </w:rPr>
            </w:pPr>
            <w:r w:rsidRPr="00941378">
              <w:rPr>
                <w:rFonts w:ascii="Calibri" w:eastAsia="Calibri" w:hAnsi="Calibri"/>
                <w:sz w:val="22"/>
                <w:szCs w:val="22"/>
                <w:lang w:val="fr-FR"/>
              </w:rPr>
              <w:t>Pas de conflit</w:t>
            </w:r>
            <w:r w:rsidR="00780AFA">
              <w:rPr>
                <w:rFonts w:ascii="Calibri" w:eastAsia="Calibri" w:hAnsi="Calibri"/>
                <w:sz w:val="22"/>
                <w:szCs w:val="22"/>
                <w:lang w:val="fr-FR"/>
              </w:rPr>
              <w:t>s</w:t>
            </w:r>
            <w:r w:rsidRPr="00941378">
              <w:rPr>
                <w:rFonts w:ascii="Calibri" w:eastAsia="Calibri" w:hAnsi="Calibri"/>
                <w:sz w:val="22"/>
                <w:szCs w:val="22"/>
                <w:lang w:val="fr-FR"/>
              </w:rPr>
              <w:t xml:space="preserve"> de chevauchement connus à </w:t>
            </w:r>
            <w:proofErr w:type="spellStart"/>
            <w:r w:rsidRPr="00941378">
              <w:rPr>
                <w:rFonts w:ascii="Calibri" w:eastAsia="Calibri" w:hAnsi="Calibri"/>
                <w:sz w:val="22"/>
                <w:szCs w:val="22"/>
                <w:lang w:val="fr-FR"/>
              </w:rPr>
              <w:t>Garamba</w:t>
            </w:r>
            <w:proofErr w:type="spellEnd"/>
            <w:r w:rsidRPr="00941378">
              <w:rPr>
                <w:rFonts w:ascii="Calibri" w:eastAsia="Calibri" w:hAnsi="Calibri"/>
                <w:sz w:val="22"/>
                <w:szCs w:val="22"/>
                <w:lang w:val="fr-FR"/>
              </w:rPr>
              <w:t>,</w:t>
            </w:r>
            <w:r w:rsidR="00834ECA">
              <w:rPr>
                <w:rFonts w:ascii="Calibri" w:eastAsia="Calibri" w:hAnsi="Calibri"/>
                <w:sz w:val="22"/>
                <w:szCs w:val="22"/>
                <w:lang w:val="fr-FR"/>
              </w:rPr>
              <w:t xml:space="preserve"> </w:t>
            </w:r>
            <w:r w:rsidR="000E41EA" w:rsidRPr="00E37071">
              <w:rPr>
                <w:rFonts w:ascii="Calibri" w:eastAsia="Calibri" w:hAnsi="Calibri"/>
                <w:color w:val="FF0000"/>
                <w:sz w:val="22"/>
                <w:szCs w:val="22"/>
                <w:lang w:val="fr-FR"/>
              </w:rPr>
              <w:t>Quelques conflits à</w:t>
            </w:r>
            <w:r w:rsidRPr="00E37071">
              <w:rPr>
                <w:rFonts w:ascii="Calibri" w:eastAsia="Calibri" w:hAnsi="Calibri"/>
                <w:color w:val="FF0000"/>
                <w:sz w:val="22"/>
                <w:szCs w:val="22"/>
                <w:lang w:val="fr-FR"/>
              </w:rPr>
              <w:t xml:space="preserve"> Chinko</w:t>
            </w:r>
            <w:r w:rsidRPr="00941378">
              <w:rPr>
                <w:rFonts w:ascii="Calibri" w:eastAsia="Calibri" w:hAnsi="Calibri"/>
                <w:sz w:val="22"/>
                <w:szCs w:val="22"/>
                <w:lang w:val="fr-FR"/>
              </w:rPr>
              <w:t>,</w:t>
            </w:r>
          </w:p>
          <w:p w14:paraId="40D75249" w14:textId="0E55F9CC" w:rsidR="00AB42AE" w:rsidRPr="00941378" w:rsidRDefault="00AB42AE" w:rsidP="00941378">
            <w:pPr>
              <w:rPr>
                <w:rFonts w:ascii="Calibri" w:eastAsia="Calibri" w:hAnsi="Calibri"/>
                <w:sz w:val="22"/>
                <w:szCs w:val="22"/>
                <w:lang w:val="fr-FR"/>
              </w:rPr>
            </w:pPr>
            <w:r>
              <w:rPr>
                <w:rFonts w:ascii="Calibri" w:eastAsia="Calibri" w:hAnsi="Calibri"/>
                <w:sz w:val="22"/>
                <w:szCs w:val="22"/>
                <w:lang w:val="fr-FR"/>
              </w:rPr>
              <w:t>Plan d’utilisation des terres en cours au PNG et à Chinko</w:t>
            </w:r>
          </w:p>
          <w:p w14:paraId="0515BEDA" w14:textId="258A900B" w:rsidR="00941378" w:rsidRPr="00941378" w:rsidRDefault="00941378" w:rsidP="00941378">
            <w:pPr>
              <w:rPr>
                <w:rFonts w:ascii="Calibri" w:eastAsia="Calibri" w:hAnsi="Calibri"/>
                <w:sz w:val="22"/>
                <w:szCs w:val="22"/>
                <w:lang w:val="fr-FR"/>
              </w:rPr>
            </w:pPr>
            <w:proofErr w:type="spellStart"/>
            <w:r w:rsidRPr="00941378">
              <w:rPr>
                <w:rFonts w:ascii="Calibri" w:eastAsia="Calibri" w:hAnsi="Calibri"/>
                <w:sz w:val="22"/>
                <w:szCs w:val="22"/>
                <w:lang w:val="fr-FR"/>
              </w:rPr>
              <w:t>Bili-Uere</w:t>
            </w:r>
            <w:proofErr w:type="spellEnd"/>
            <w:r w:rsidR="00780AFA">
              <w:rPr>
                <w:rFonts w:ascii="Calibri" w:eastAsia="Calibri" w:hAnsi="Calibri"/>
                <w:sz w:val="22"/>
                <w:szCs w:val="22"/>
                <w:lang w:val="fr-FR"/>
              </w:rPr>
              <w:t> : pas de conflits</w:t>
            </w:r>
            <w:r w:rsidR="006906B8">
              <w:rPr>
                <w:rFonts w:ascii="Calibri" w:eastAsia="Calibri" w:hAnsi="Calibri"/>
                <w:sz w:val="22"/>
                <w:szCs w:val="22"/>
                <w:lang w:val="fr-FR"/>
              </w:rPr>
              <w:t xml:space="preserve"> (</w:t>
            </w:r>
            <w:r w:rsidR="006906B8" w:rsidRPr="006906B8">
              <w:rPr>
                <w:rFonts w:ascii="Calibri" w:eastAsia="Calibri" w:hAnsi="Calibri"/>
                <w:sz w:val="22"/>
                <w:szCs w:val="22"/>
                <w:lang w:val="fr-FR"/>
              </w:rPr>
              <w:t>Plan d’utilisation de terre en cours</w:t>
            </w:r>
            <w:r w:rsidR="006906B8">
              <w:rPr>
                <w:rFonts w:ascii="Calibri" w:eastAsia="Calibri" w:hAnsi="Calibri"/>
                <w:sz w:val="22"/>
                <w:szCs w:val="22"/>
                <w:lang w:val="fr-FR"/>
              </w:rPr>
              <w:t>)</w:t>
            </w:r>
          </w:p>
          <w:p w14:paraId="03FFEA36" w14:textId="2F250F90" w:rsidR="0098237A" w:rsidRDefault="00941378" w:rsidP="00941378">
            <w:pPr>
              <w:ind w:left="1026" w:hanging="993"/>
              <w:jc w:val="center"/>
              <w:rPr>
                <w:rFonts w:ascii="Calibri" w:eastAsia="Calibri" w:hAnsi="Calibri"/>
                <w:sz w:val="22"/>
                <w:szCs w:val="22"/>
                <w:lang w:val="fr-FR"/>
              </w:rPr>
            </w:pPr>
            <w:proofErr w:type="spellStart"/>
            <w:r w:rsidRPr="00941378">
              <w:rPr>
                <w:rFonts w:ascii="Calibri" w:eastAsia="Calibri" w:hAnsi="Calibri"/>
                <w:sz w:val="22"/>
                <w:szCs w:val="22"/>
                <w:lang w:val="fr-FR"/>
              </w:rPr>
              <w:t>Lantoto</w:t>
            </w:r>
            <w:proofErr w:type="spellEnd"/>
            <w:r w:rsidR="00780AFA">
              <w:rPr>
                <w:rFonts w:ascii="Calibri" w:eastAsia="Calibri" w:hAnsi="Calibri"/>
                <w:sz w:val="22"/>
                <w:szCs w:val="22"/>
                <w:lang w:val="fr-FR"/>
              </w:rPr>
              <w:t xml:space="preserve"> : pas de conflits </w:t>
            </w:r>
            <w:r w:rsidRPr="00941378">
              <w:rPr>
                <w:rFonts w:ascii="Calibri" w:eastAsia="Calibri" w:hAnsi="Calibri"/>
                <w:sz w:val="22"/>
                <w:szCs w:val="22"/>
                <w:lang w:val="fr-FR"/>
              </w:rPr>
              <w:t> </w:t>
            </w:r>
          </w:p>
          <w:p w14:paraId="0BC8D184" w14:textId="77777777" w:rsidR="00780AFA" w:rsidRDefault="00780AFA" w:rsidP="00941378">
            <w:pPr>
              <w:ind w:left="1026" w:hanging="993"/>
              <w:jc w:val="center"/>
              <w:rPr>
                <w:rFonts w:ascii="Calibri" w:eastAsia="Calibri" w:hAnsi="Calibri"/>
                <w:sz w:val="22"/>
                <w:szCs w:val="22"/>
                <w:lang w:val="fr-FR"/>
              </w:rPr>
            </w:pPr>
          </w:p>
          <w:p w14:paraId="1E621269" w14:textId="7CC6AD76" w:rsidR="00780AFA" w:rsidRPr="00424EE1" w:rsidRDefault="00780AFA" w:rsidP="00941378">
            <w:pPr>
              <w:ind w:left="1026" w:hanging="993"/>
              <w:jc w:val="center"/>
              <w:rPr>
                <w:rFonts w:asciiTheme="minorHAnsi" w:hAnsiTheme="minorHAnsi"/>
                <w:color w:val="000000" w:themeColor="text1"/>
                <w:sz w:val="18"/>
                <w:szCs w:val="18"/>
                <w:lang w:val="fr-FR"/>
              </w:rPr>
            </w:pPr>
            <w:proofErr w:type="spellStart"/>
            <w:r>
              <w:rPr>
                <w:rFonts w:ascii="Calibri" w:eastAsia="Calibri" w:hAnsi="Calibri"/>
                <w:sz w:val="22"/>
                <w:szCs w:val="22"/>
                <w:lang w:val="fr-FR"/>
              </w:rPr>
              <w:t>Southern</w:t>
            </w:r>
            <w:proofErr w:type="spellEnd"/>
            <w:r>
              <w:rPr>
                <w:rFonts w:ascii="Calibri" w:eastAsia="Calibri" w:hAnsi="Calibri"/>
                <w:sz w:val="22"/>
                <w:szCs w:val="22"/>
                <w:lang w:val="fr-FR"/>
              </w:rPr>
              <w:t xml:space="preserve"> </w:t>
            </w:r>
            <w:proofErr w:type="spellStart"/>
            <w:r>
              <w:rPr>
                <w:rFonts w:ascii="Calibri" w:eastAsia="Calibri" w:hAnsi="Calibri"/>
                <w:sz w:val="22"/>
                <w:szCs w:val="22"/>
                <w:lang w:val="fr-FR"/>
              </w:rPr>
              <w:t>park</w:t>
            </w:r>
            <w:proofErr w:type="spellEnd"/>
            <w:r>
              <w:rPr>
                <w:rFonts w:ascii="Calibri" w:eastAsia="Calibri" w:hAnsi="Calibri"/>
                <w:sz w:val="22"/>
                <w:szCs w:val="22"/>
                <w:lang w:val="fr-FR"/>
              </w:rPr>
              <w:t> : pas de conflits ?</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336916FE" w14:textId="77777777" w:rsidR="000B7C2D" w:rsidRPr="00424EE1" w:rsidRDefault="000B7C2D" w:rsidP="00521C5F">
            <w:pPr>
              <w:ind w:left="-91" w:right="-91"/>
              <w:jc w:val="cente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61A3E7BC" w14:textId="77777777" w:rsidR="000B7C2D" w:rsidRPr="00424EE1" w:rsidRDefault="000B7C2D" w:rsidP="00521C5F">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67FE12DA" w14:textId="77777777" w:rsidR="000B7C2D" w:rsidRPr="00424EE1" w:rsidRDefault="000B7C2D" w:rsidP="00521C5F">
            <w:pPr>
              <w:ind w:left="11"/>
              <w:rPr>
                <w:rFonts w:asciiTheme="minorHAnsi" w:hAnsiTheme="minorHAnsi"/>
                <w:color w:val="000000" w:themeColor="text1"/>
                <w:sz w:val="18"/>
                <w:szCs w:val="18"/>
                <w:lang w:val="fr-FR"/>
              </w:rPr>
            </w:pPr>
          </w:p>
        </w:tc>
      </w:tr>
      <w:tr w:rsidR="000B7C2D" w:rsidRPr="00F76CE1" w14:paraId="5745D552" w14:textId="77777777" w:rsidTr="00831411">
        <w:trPr>
          <w:trHeight w:val="383"/>
        </w:trPr>
        <w:tc>
          <w:tcPr>
            <w:tcW w:w="4458" w:type="dxa"/>
            <w:tcBorders>
              <w:left w:val="single" w:sz="4" w:space="0" w:color="17365D" w:themeColor="text2" w:themeShade="BF"/>
              <w:right w:val="single" w:sz="4" w:space="0" w:color="17365D" w:themeColor="text2" w:themeShade="BF"/>
            </w:tcBorders>
            <w:shd w:val="clear" w:color="auto" w:fill="auto"/>
            <w:vAlign w:val="center"/>
          </w:tcPr>
          <w:p w14:paraId="6720DB27" w14:textId="77777777" w:rsidR="000B7C2D" w:rsidRPr="00424EE1" w:rsidRDefault="000B7C2D" w:rsidP="00521C5F">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22</w:t>
            </w:r>
            <w:r w:rsidRPr="00424EE1">
              <w:rPr>
                <w:rFonts w:asciiTheme="minorHAnsi" w:hAnsiTheme="minorHAnsi"/>
                <w:color w:val="000000" w:themeColor="text1"/>
                <w:sz w:val="18"/>
                <w:szCs w:val="18"/>
                <w:lang w:val="fr-FR"/>
              </w:rPr>
              <w:t>1.</w:t>
            </w:r>
          </w:p>
        </w:tc>
        <w:tc>
          <w:tcPr>
            <w:tcW w:w="10670" w:type="dxa"/>
            <w:gridSpan w:val="5"/>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72844487" w14:textId="77777777" w:rsidR="000B7C2D" w:rsidRPr="00424EE1" w:rsidRDefault="000B7C2D" w:rsidP="00521C5F">
            <w:pPr>
              <w:spacing w:before="20" w:after="20"/>
              <w:rPr>
                <w:rFonts w:asciiTheme="minorHAnsi" w:hAnsiTheme="minorHAnsi"/>
                <w:color w:val="000000" w:themeColor="text1"/>
                <w:sz w:val="18"/>
                <w:szCs w:val="18"/>
                <w:lang w:val="fr-FR"/>
              </w:rPr>
            </w:pPr>
          </w:p>
        </w:tc>
      </w:tr>
      <w:tr w:rsidR="000B7C2D" w:rsidRPr="00F76CE1" w14:paraId="4B832390" w14:textId="77777777" w:rsidTr="00831411">
        <w:trPr>
          <w:trHeight w:val="285"/>
        </w:trPr>
        <w:tc>
          <w:tcPr>
            <w:tcW w:w="4458" w:type="dxa"/>
            <w:tcBorders>
              <w:left w:val="single" w:sz="4" w:space="0" w:color="17365D" w:themeColor="text2" w:themeShade="BF"/>
              <w:right w:val="single" w:sz="4" w:space="0" w:color="17365D" w:themeColor="text2" w:themeShade="BF"/>
            </w:tcBorders>
            <w:shd w:val="clear" w:color="auto" w:fill="auto"/>
            <w:vAlign w:val="center"/>
          </w:tcPr>
          <w:p w14:paraId="2D158262" w14:textId="77777777" w:rsidR="000B7C2D" w:rsidRPr="00424EE1" w:rsidRDefault="000B7C2D" w:rsidP="00521C5F">
            <w:pPr>
              <w:tabs>
                <w:tab w:val="right" w:pos="4598"/>
              </w:tabs>
              <w:spacing w:before="40" w:after="40"/>
              <w:rPr>
                <w:rFonts w:asciiTheme="minorHAnsi" w:hAnsiTheme="minorHAnsi"/>
                <w:color w:val="000000" w:themeColor="text1"/>
                <w:sz w:val="18"/>
                <w:szCs w:val="18"/>
                <w:lang w:val="fr-FR"/>
              </w:rPr>
            </w:pPr>
            <w:r w:rsidRPr="00424EE1">
              <w:rPr>
                <w:rFonts w:asciiTheme="minorHAnsi" w:hAnsiTheme="minorHAnsi"/>
                <w:color w:val="000000" w:themeColor="text1"/>
                <w:sz w:val="18"/>
                <w:szCs w:val="18"/>
                <w:lang w:val="fr-FR"/>
              </w:rPr>
              <w:tab/>
              <w:t xml:space="preserve">Activité </w:t>
            </w:r>
            <w:r>
              <w:rPr>
                <w:rFonts w:asciiTheme="minorHAnsi" w:hAnsiTheme="minorHAnsi"/>
                <w:color w:val="000000" w:themeColor="text1"/>
                <w:sz w:val="18"/>
                <w:szCs w:val="18"/>
                <w:lang w:val="fr-FR"/>
              </w:rPr>
              <w:t>22</w:t>
            </w:r>
            <w:r w:rsidRPr="00424EE1">
              <w:rPr>
                <w:rFonts w:asciiTheme="minorHAnsi" w:hAnsiTheme="minorHAnsi"/>
                <w:color w:val="000000" w:themeColor="text1"/>
                <w:sz w:val="18"/>
                <w:szCs w:val="18"/>
                <w:lang w:val="fr-FR"/>
              </w:rPr>
              <w:t>2.</w:t>
            </w:r>
          </w:p>
        </w:tc>
        <w:tc>
          <w:tcPr>
            <w:tcW w:w="10670" w:type="dxa"/>
            <w:gridSpan w:val="5"/>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2D37AA0B" w14:textId="77777777" w:rsidR="000B7C2D" w:rsidRPr="00424EE1" w:rsidRDefault="000B7C2D" w:rsidP="00521C5F">
            <w:pPr>
              <w:spacing w:before="20" w:after="20"/>
              <w:rPr>
                <w:rFonts w:asciiTheme="minorHAnsi" w:hAnsiTheme="minorHAnsi"/>
                <w:color w:val="000000" w:themeColor="text1"/>
                <w:sz w:val="18"/>
                <w:szCs w:val="18"/>
                <w:lang w:val="fr-FR"/>
              </w:rPr>
            </w:pPr>
          </w:p>
        </w:tc>
      </w:tr>
      <w:tr w:rsidR="00E37071" w:rsidRPr="00447AD3" w14:paraId="2A268FAD" w14:textId="77777777" w:rsidTr="00661B76">
        <w:trPr>
          <w:trHeight w:val="510"/>
        </w:trPr>
        <w:tc>
          <w:tcPr>
            <w:tcW w:w="4458" w:type="dxa"/>
            <w:vMerge w:val="restart"/>
            <w:tcBorders>
              <w:left w:val="single" w:sz="4" w:space="0" w:color="17365D" w:themeColor="text2" w:themeShade="BF"/>
              <w:right w:val="single" w:sz="4" w:space="0" w:color="17365D" w:themeColor="text2" w:themeShade="BF"/>
            </w:tcBorders>
            <w:shd w:val="clear" w:color="auto" w:fill="auto"/>
            <w:vAlign w:val="center"/>
          </w:tcPr>
          <w:p w14:paraId="00F834AA" w14:textId="12FC3EC0" w:rsidR="000B7C2D" w:rsidRPr="00424EE1" w:rsidRDefault="000B7C2D" w:rsidP="009F1A2A">
            <w:pPr>
              <w:spacing w:before="40" w:after="40"/>
              <w:ind w:left="1026" w:hanging="992"/>
              <w:rPr>
                <w:rFonts w:ascii="Calibri" w:hAnsi="Calibri"/>
                <w:sz w:val="18"/>
                <w:szCs w:val="18"/>
                <w:lang w:val="fr-FR"/>
              </w:rPr>
            </w:pPr>
            <w:r w:rsidRPr="00424EE1">
              <w:rPr>
                <w:rFonts w:asciiTheme="minorHAnsi" w:hAnsiTheme="minorHAnsi"/>
                <w:color w:val="000000" w:themeColor="text1"/>
                <w:sz w:val="18"/>
                <w:szCs w:val="18"/>
                <w:lang w:val="fr-FR"/>
              </w:rPr>
              <w:t>Produit 23.</w:t>
            </w:r>
            <w:r w:rsidRPr="00424EE1">
              <w:rPr>
                <w:rFonts w:asciiTheme="minorHAnsi" w:hAnsiTheme="minorHAnsi"/>
                <w:color w:val="000000" w:themeColor="text1"/>
                <w:sz w:val="18"/>
                <w:szCs w:val="18"/>
                <w:lang w:val="fr-FR"/>
              </w:rPr>
              <w:tab/>
            </w:r>
            <w:r>
              <w:rPr>
                <w:rFonts w:asciiTheme="minorHAnsi" w:hAnsiTheme="minorHAnsi"/>
                <w:color w:val="000000" w:themeColor="text1"/>
                <w:sz w:val="18"/>
                <w:szCs w:val="18"/>
                <w:lang w:val="fr-FR"/>
              </w:rPr>
              <w:t xml:space="preserve">Un cadre de collaboration multilatéral adéquat </w:t>
            </w:r>
            <w:r w:rsidR="009F1A2A">
              <w:rPr>
                <w:rFonts w:asciiTheme="minorHAnsi" w:hAnsiTheme="minorHAnsi"/>
                <w:color w:val="000000" w:themeColor="text1"/>
                <w:sz w:val="18"/>
                <w:szCs w:val="18"/>
                <w:lang w:val="fr-FR"/>
              </w:rPr>
              <w:t>produit e</w:t>
            </w:r>
            <w:r w:rsidR="00780AFA">
              <w:rPr>
                <w:rFonts w:asciiTheme="minorHAnsi" w:hAnsiTheme="minorHAnsi"/>
                <w:color w:val="000000" w:themeColor="text1"/>
                <w:sz w:val="18"/>
                <w:szCs w:val="18"/>
                <w:lang w:val="fr-FR"/>
              </w:rPr>
              <w:t>t</w:t>
            </w:r>
            <w:r w:rsidR="009F1A2A">
              <w:rPr>
                <w:rFonts w:asciiTheme="minorHAnsi" w:hAnsiTheme="minorHAnsi"/>
                <w:color w:val="000000" w:themeColor="text1"/>
                <w:sz w:val="18"/>
                <w:szCs w:val="18"/>
                <w:lang w:val="fr-FR"/>
              </w:rPr>
              <w:t xml:space="preserve"> rend disponible</w:t>
            </w:r>
            <w:r>
              <w:rPr>
                <w:rFonts w:asciiTheme="minorHAnsi" w:hAnsiTheme="minorHAnsi"/>
                <w:color w:val="000000" w:themeColor="text1"/>
                <w:sz w:val="18"/>
                <w:szCs w:val="18"/>
                <w:lang w:val="fr-FR"/>
              </w:rPr>
              <w:t xml:space="preserve"> les informations de renseignement nécessaires à une stratégie de LAB efficace (</w:t>
            </w:r>
            <w:proofErr w:type="spellStart"/>
            <w:r w:rsidRPr="00B41BC0">
              <w:rPr>
                <w:rFonts w:asciiTheme="minorHAnsi" w:hAnsiTheme="minorHAnsi"/>
                <w:i/>
                <w:color w:val="000000" w:themeColor="text1"/>
                <w:sz w:val="18"/>
                <w:szCs w:val="18"/>
                <w:lang w:val="fr-FR"/>
              </w:rPr>
              <w:t>early</w:t>
            </w:r>
            <w:proofErr w:type="spellEnd"/>
            <w:r w:rsidRPr="00B41BC0">
              <w:rPr>
                <w:rFonts w:asciiTheme="minorHAnsi" w:hAnsiTheme="minorHAnsi"/>
                <w:i/>
                <w:color w:val="000000" w:themeColor="text1"/>
                <w:sz w:val="18"/>
                <w:szCs w:val="18"/>
                <w:lang w:val="fr-FR"/>
              </w:rPr>
              <w:t xml:space="preserve"> warning</w:t>
            </w:r>
            <w:r>
              <w:rPr>
                <w:rFonts w:asciiTheme="minorHAnsi" w:hAnsiTheme="minorHAnsi"/>
                <w:color w:val="000000" w:themeColor="text1"/>
                <w:sz w:val="18"/>
                <w:szCs w:val="18"/>
                <w:lang w:val="fr-FR"/>
              </w:rPr>
              <w:t>, satellite, réseaux d’informations</w:t>
            </w:r>
            <w:r w:rsidR="00B41BC0">
              <w:rPr>
                <w:rFonts w:asciiTheme="minorHAnsi" w:hAnsiTheme="minorHAnsi"/>
                <w:color w:val="000000" w:themeColor="text1"/>
                <w:sz w:val="18"/>
                <w:szCs w:val="18"/>
                <w:lang w:val="fr-FR"/>
              </w:rPr>
              <w:t>…)</w:t>
            </w: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4D092012" w14:textId="782B840E" w:rsidR="00F76CE1" w:rsidRDefault="000B7C2D" w:rsidP="00F76CE1">
            <w:pPr>
              <w:spacing w:before="40" w:after="40"/>
              <w:ind w:left="368" w:hanging="425"/>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I221</w:t>
            </w:r>
            <w:r w:rsidRPr="00C80401">
              <w:rPr>
                <w:rFonts w:asciiTheme="minorHAnsi" w:hAnsiTheme="minorHAnsi"/>
                <w:color w:val="000000" w:themeColor="text1"/>
                <w:sz w:val="16"/>
                <w:szCs w:val="16"/>
                <w:lang w:val="fr-FR"/>
              </w:rPr>
              <w:t xml:space="preserve">. </w:t>
            </w:r>
            <w:r w:rsidRPr="00C80401">
              <w:rPr>
                <w:rFonts w:asciiTheme="minorHAnsi" w:hAnsiTheme="minorHAnsi"/>
                <w:color w:val="000000" w:themeColor="text1"/>
                <w:sz w:val="16"/>
                <w:szCs w:val="16"/>
                <w:lang w:val="fr-FR"/>
              </w:rPr>
              <w:tab/>
            </w:r>
            <w:r w:rsidR="00834ECA">
              <w:rPr>
                <w:rFonts w:asciiTheme="minorHAnsi" w:hAnsiTheme="minorHAnsi"/>
                <w:color w:val="000000" w:themeColor="text1"/>
                <w:sz w:val="16"/>
                <w:szCs w:val="16"/>
                <w:lang w:val="fr-FR"/>
              </w:rPr>
              <w:t>Un cadre multilatéral</w:t>
            </w:r>
            <w:r w:rsidR="00F76CE1">
              <w:rPr>
                <w:rFonts w:asciiTheme="minorHAnsi" w:hAnsiTheme="minorHAnsi"/>
                <w:color w:val="000000" w:themeColor="text1"/>
                <w:sz w:val="16"/>
                <w:szCs w:val="16"/>
                <w:lang w:val="fr-FR"/>
              </w:rPr>
              <w:t xml:space="preserve"> de collaboration est signé et est opérationnel</w:t>
            </w:r>
          </w:p>
          <w:p w14:paraId="722022DC" w14:textId="77777777" w:rsidR="00F76CE1" w:rsidRPr="00C80401" w:rsidRDefault="00F76CE1" w:rsidP="00521C5F">
            <w:pPr>
              <w:spacing w:before="40" w:after="40"/>
              <w:ind w:left="368" w:hanging="425"/>
              <w:rPr>
                <w:rFonts w:asciiTheme="minorHAnsi" w:hAnsiTheme="minorHAnsi"/>
                <w:color w:val="000000" w:themeColor="text1"/>
                <w:sz w:val="16"/>
                <w:szCs w:val="16"/>
                <w:lang w:val="fr-FR"/>
              </w:rPr>
            </w:pP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55E652CC" w14:textId="5BBCB2D7" w:rsidR="00F76CE1" w:rsidRDefault="00780AFA" w:rsidP="00F76CE1">
            <w:pPr>
              <w:spacing w:before="40" w:after="40"/>
              <w:ind w:left="368" w:hanging="425"/>
              <w:rPr>
                <w:rFonts w:asciiTheme="minorHAnsi" w:hAnsiTheme="minorHAnsi"/>
                <w:color w:val="000000" w:themeColor="text1"/>
                <w:sz w:val="16"/>
                <w:szCs w:val="16"/>
                <w:lang w:val="fr-FR"/>
              </w:rPr>
            </w:pPr>
            <w:r w:rsidRPr="007A1791">
              <w:rPr>
                <w:rFonts w:asciiTheme="minorHAnsi" w:hAnsiTheme="minorHAnsi"/>
                <w:color w:val="000000" w:themeColor="text1"/>
                <w:sz w:val="16"/>
                <w:szCs w:val="16"/>
                <w:lang w:val="fr-FR"/>
              </w:rPr>
              <w:t>Centre Régional d’Information et de Coordination (RICC) : c</w:t>
            </w:r>
            <w:r w:rsidR="00F76CE1" w:rsidRPr="007A1791">
              <w:rPr>
                <w:rFonts w:asciiTheme="minorHAnsi" w:hAnsiTheme="minorHAnsi"/>
                <w:color w:val="000000" w:themeColor="text1"/>
                <w:sz w:val="16"/>
                <w:szCs w:val="16"/>
                <w:lang w:val="fr-FR"/>
              </w:rPr>
              <w:t xml:space="preserve">ollaboration rapprochée entre Chinko et </w:t>
            </w:r>
            <w:proofErr w:type="spellStart"/>
            <w:r w:rsidR="00F76CE1" w:rsidRPr="007A1791">
              <w:rPr>
                <w:rFonts w:asciiTheme="minorHAnsi" w:hAnsiTheme="minorHAnsi"/>
                <w:color w:val="000000" w:themeColor="text1"/>
                <w:sz w:val="16"/>
                <w:szCs w:val="16"/>
                <w:lang w:val="fr-FR"/>
              </w:rPr>
              <w:t>Garamba</w:t>
            </w:r>
            <w:proofErr w:type="spellEnd"/>
            <w:r w:rsidR="00F76CE1" w:rsidRPr="007A1791">
              <w:rPr>
                <w:rFonts w:asciiTheme="minorHAnsi" w:hAnsiTheme="minorHAnsi"/>
                <w:color w:val="000000" w:themeColor="text1"/>
                <w:sz w:val="16"/>
                <w:szCs w:val="16"/>
                <w:lang w:val="fr-FR"/>
              </w:rPr>
              <w:t xml:space="preserve"> (Gestion coordonnée par APN sous responsabilité régionale de </w:t>
            </w:r>
            <w:proofErr w:type="spellStart"/>
            <w:r w:rsidR="00F76CE1" w:rsidRPr="007A1791">
              <w:rPr>
                <w:rFonts w:asciiTheme="minorHAnsi" w:hAnsiTheme="minorHAnsi"/>
                <w:color w:val="000000" w:themeColor="text1"/>
                <w:sz w:val="16"/>
                <w:szCs w:val="16"/>
                <w:lang w:val="fr-FR"/>
              </w:rPr>
              <w:t>Garamba</w:t>
            </w:r>
            <w:proofErr w:type="spellEnd"/>
            <w:r w:rsidR="00F76CE1" w:rsidRPr="007A1791">
              <w:rPr>
                <w:rFonts w:asciiTheme="minorHAnsi" w:hAnsiTheme="minorHAnsi"/>
                <w:color w:val="000000" w:themeColor="text1"/>
                <w:sz w:val="16"/>
                <w:szCs w:val="16"/>
                <w:lang w:val="fr-FR"/>
              </w:rPr>
              <w:t>)</w:t>
            </w:r>
            <w:r w:rsidR="006906B8">
              <w:rPr>
                <w:rFonts w:asciiTheme="minorHAnsi" w:hAnsiTheme="minorHAnsi"/>
                <w:color w:val="000000" w:themeColor="text1"/>
                <w:sz w:val="16"/>
                <w:szCs w:val="16"/>
                <w:lang w:val="fr-FR"/>
              </w:rPr>
              <w:t xml:space="preserve"> : </w:t>
            </w:r>
            <w:r w:rsidR="006906B8" w:rsidRPr="006906B8">
              <w:rPr>
                <w:rFonts w:asciiTheme="minorHAnsi" w:hAnsiTheme="minorHAnsi"/>
                <w:color w:val="000000" w:themeColor="text1"/>
                <w:sz w:val="16"/>
                <w:szCs w:val="16"/>
                <w:lang w:val="fr-FR"/>
              </w:rPr>
              <w:t>Des rapports sont déjà envoyé par LAB Chinko au RICC et des analyses et rapport sont produit pour LAB Chinko</w:t>
            </w:r>
            <w:r w:rsidR="0055019A">
              <w:rPr>
                <w:rFonts w:asciiTheme="minorHAnsi" w:hAnsiTheme="minorHAnsi"/>
                <w:color w:val="000000" w:themeColor="text1"/>
                <w:sz w:val="16"/>
                <w:szCs w:val="16"/>
                <w:lang w:val="fr-FR"/>
              </w:rPr>
              <w:t>.</w:t>
            </w:r>
          </w:p>
          <w:p w14:paraId="697B2AF5" w14:textId="77777777" w:rsidR="0055019A" w:rsidRPr="00C5643A" w:rsidRDefault="0055019A" w:rsidP="00F76CE1">
            <w:pPr>
              <w:spacing w:before="40" w:after="40"/>
              <w:ind w:left="368" w:hanging="425"/>
              <w:rPr>
                <w:rFonts w:asciiTheme="minorHAnsi" w:hAnsiTheme="minorHAnsi"/>
                <w:color w:val="000000" w:themeColor="text1"/>
                <w:sz w:val="16"/>
                <w:szCs w:val="16"/>
                <w:lang w:val="fr-FR"/>
              </w:rPr>
            </w:pPr>
          </w:p>
          <w:p w14:paraId="00034623" w14:textId="0FBC5419" w:rsidR="00345786" w:rsidRPr="00E37071" w:rsidRDefault="00F76CE1" w:rsidP="00345786">
            <w:pPr>
              <w:spacing w:before="40" w:after="40"/>
              <w:ind w:left="368" w:hanging="425"/>
              <w:rPr>
                <w:rFonts w:asciiTheme="minorHAnsi" w:hAnsiTheme="minorHAnsi"/>
                <w:color w:val="FF0000"/>
                <w:sz w:val="18"/>
                <w:szCs w:val="18"/>
                <w:lang w:val="fr-FR"/>
              </w:rPr>
            </w:pPr>
            <w:r w:rsidRPr="00C5643A">
              <w:rPr>
                <w:rFonts w:asciiTheme="minorHAnsi" w:hAnsiTheme="minorHAnsi"/>
                <w:color w:val="000000" w:themeColor="text1"/>
                <w:sz w:val="16"/>
                <w:szCs w:val="16"/>
                <w:lang w:val="fr-FR"/>
              </w:rPr>
              <w:t xml:space="preserve">           </w:t>
            </w:r>
            <w:bookmarkStart w:id="0" w:name="_GoBack"/>
            <w:r w:rsidRPr="00E37071">
              <w:rPr>
                <w:rFonts w:asciiTheme="minorHAnsi" w:hAnsiTheme="minorHAnsi"/>
                <w:color w:val="FF0000"/>
                <w:sz w:val="16"/>
                <w:szCs w:val="16"/>
                <w:lang w:val="fr-FR"/>
              </w:rPr>
              <w:t xml:space="preserve">Cadre de collaboration à établir entre </w:t>
            </w:r>
          </w:p>
          <w:p w14:paraId="22230B52" w14:textId="22CADCBA" w:rsidR="00345786" w:rsidRPr="00C5643A" w:rsidRDefault="00345786" w:rsidP="00345786">
            <w:pPr>
              <w:spacing w:before="40" w:after="40"/>
              <w:ind w:left="368" w:hanging="425"/>
              <w:rPr>
                <w:rFonts w:asciiTheme="minorHAnsi" w:hAnsiTheme="minorHAnsi"/>
                <w:color w:val="000000" w:themeColor="text1"/>
                <w:sz w:val="16"/>
                <w:szCs w:val="16"/>
                <w:lang w:val="fr-FR"/>
              </w:rPr>
            </w:pPr>
            <w:proofErr w:type="spellStart"/>
            <w:r w:rsidRPr="00E37071">
              <w:rPr>
                <w:rFonts w:asciiTheme="minorHAnsi" w:hAnsiTheme="minorHAnsi"/>
                <w:color w:val="FF0000"/>
                <w:sz w:val="16"/>
                <w:szCs w:val="16"/>
                <w:lang w:val="fr-FR"/>
              </w:rPr>
              <w:t>Garamba</w:t>
            </w:r>
            <w:proofErr w:type="spellEnd"/>
            <w:r w:rsidRPr="00E37071">
              <w:rPr>
                <w:rFonts w:asciiTheme="minorHAnsi" w:hAnsiTheme="minorHAnsi"/>
                <w:color w:val="FF0000"/>
                <w:sz w:val="16"/>
                <w:szCs w:val="16"/>
                <w:lang w:val="fr-FR"/>
              </w:rPr>
              <w:t xml:space="preserve"> et </w:t>
            </w:r>
            <w:proofErr w:type="spellStart"/>
            <w:r w:rsidRPr="00E37071">
              <w:rPr>
                <w:rFonts w:asciiTheme="minorHAnsi" w:hAnsiTheme="minorHAnsi"/>
                <w:color w:val="FF0000"/>
                <w:sz w:val="16"/>
                <w:szCs w:val="16"/>
                <w:lang w:val="fr-FR"/>
              </w:rPr>
              <w:t>Bili-Uere</w:t>
            </w:r>
            <w:proofErr w:type="spellEnd"/>
            <w:r w:rsidRPr="00C5643A">
              <w:rPr>
                <w:rFonts w:asciiTheme="minorHAnsi" w:hAnsiTheme="minorHAnsi"/>
                <w:color w:val="000000" w:themeColor="text1"/>
                <w:sz w:val="16"/>
                <w:szCs w:val="16"/>
                <w:lang w:val="fr-FR"/>
              </w:rPr>
              <w:t>.</w:t>
            </w:r>
            <w:r w:rsidR="006906B8">
              <w:rPr>
                <w:rFonts w:asciiTheme="minorHAnsi" w:hAnsiTheme="minorHAnsi"/>
                <w:color w:val="000000" w:themeColor="text1"/>
                <w:sz w:val="16"/>
                <w:szCs w:val="16"/>
                <w:lang w:val="fr-FR"/>
              </w:rPr>
              <w:t xml:space="preserve"> : </w:t>
            </w:r>
            <w:r w:rsidR="006906B8" w:rsidRPr="006906B8">
              <w:rPr>
                <w:rFonts w:asciiTheme="minorHAnsi" w:hAnsiTheme="minorHAnsi"/>
                <w:color w:val="000000" w:themeColor="text1"/>
                <w:sz w:val="16"/>
                <w:szCs w:val="16"/>
                <w:lang w:val="fr-FR"/>
              </w:rPr>
              <w:t xml:space="preserve">Il est vraiment nécessaire de le mettre en place avec </w:t>
            </w:r>
            <w:proofErr w:type="spellStart"/>
            <w:r w:rsidR="006906B8" w:rsidRPr="006906B8">
              <w:rPr>
                <w:rFonts w:asciiTheme="minorHAnsi" w:hAnsiTheme="minorHAnsi"/>
                <w:color w:val="000000" w:themeColor="text1"/>
                <w:sz w:val="16"/>
                <w:szCs w:val="16"/>
                <w:lang w:val="fr-FR"/>
              </w:rPr>
              <w:lastRenderedPageBreak/>
              <w:t>Garamba</w:t>
            </w:r>
            <w:proofErr w:type="spellEnd"/>
            <w:r w:rsidR="006906B8" w:rsidRPr="006906B8">
              <w:rPr>
                <w:rFonts w:asciiTheme="minorHAnsi" w:hAnsiTheme="minorHAnsi"/>
                <w:color w:val="000000" w:themeColor="text1"/>
                <w:sz w:val="16"/>
                <w:szCs w:val="16"/>
                <w:lang w:val="fr-FR"/>
              </w:rPr>
              <w:t xml:space="preserve"> et Chinko</w:t>
            </w:r>
            <w:r w:rsidR="006906B8">
              <w:rPr>
                <w:rFonts w:asciiTheme="minorHAnsi" w:hAnsiTheme="minorHAnsi"/>
                <w:color w:val="000000" w:themeColor="text1"/>
                <w:sz w:val="16"/>
                <w:szCs w:val="16"/>
                <w:lang w:val="fr-FR"/>
              </w:rPr>
              <w:t xml:space="preserve"> : </w:t>
            </w:r>
            <w:r w:rsidR="006906B8" w:rsidRPr="006906B8">
              <w:rPr>
                <w:rFonts w:asciiTheme="minorHAnsi" w:hAnsiTheme="minorHAnsi"/>
                <w:color w:val="000000" w:themeColor="text1"/>
                <w:sz w:val="16"/>
                <w:szCs w:val="16"/>
                <w:lang w:val="fr-FR"/>
              </w:rPr>
              <w:t xml:space="preserve">(PNG) passera voir à </w:t>
            </w:r>
            <w:proofErr w:type="spellStart"/>
            <w:r w:rsidR="006906B8" w:rsidRPr="006906B8">
              <w:rPr>
                <w:rFonts w:asciiTheme="minorHAnsi" w:hAnsiTheme="minorHAnsi"/>
                <w:color w:val="000000" w:themeColor="text1"/>
                <w:sz w:val="16"/>
                <w:szCs w:val="16"/>
                <w:lang w:val="fr-FR"/>
              </w:rPr>
              <w:t>Bili</w:t>
            </w:r>
            <w:proofErr w:type="spellEnd"/>
            <w:r w:rsidR="006906B8" w:rsidRPr="006906B8">
              <w:rPr>
                <w:rFonts w:asciiTheme="minorHAnsi" w:hAnsiTheme="minorHAnsi"/>
                <w:color w:val="000000" w:themeColor="text1"/>
                <w:sz w:val="16"/>
                <w:szCs w:val="16"/>
                <w:lang w:val="fr-FR"/>
              </w:rPr>
              <w:t xml:space="preserve"> ce qui a lieu de faire pour cette collaboration.</w:t>
            </w:r>
            <w:bookmarkEnd w:id="0"/>
          </w:p>
          <w:p w14:paraId="295F2981" w14:textId="77777777" w:rsidR="000B7C2D" w:rsidRDefault="00345786" w:rsidP="00345786">
            <w:pPr>
              <w:spacing w:before="40" w:after="40"/>
              <w:ind w:left="368" w:hanging="425"/>
              <w:rPr>
                <w:rFonts w:asciiTheme="minorHAnsi" w:hAnsiTheme="minorHAnsi"/>
                <w:color w:val="000000" w:themeColor="text1"/>
                <w:sz w:val="16"/>
                <w:szCs w:val="16"/>
                <w:lang w:val="fr-FR"/>
              </w:rPr>
            </w:pPr>
            <w:r w:rsidRPr="00345786">
              <w:rPr>
                <w:rFonts w:asciiTheme="minorHAnsi" w:hAnsiTheme="minorHAnsi"/>
                <w:color w:val="000000" w:themeColor="text1"/>
                <w:sz w:val="16"/>
                <w:szCs w:val="16"/>
                <w:lang w:val="fr-FR"/>
              </w:rPr>
              <w:t xml:space="preserve">Cadre de collaboration en cours de négociation entre </w:t>
            </w:r>
            <w:proofErr w:type="spellStart"/>
            <w:r w:rsidRPr="00345786">
              <w:rPr>
                <w:rFonts w:asciiTheme="minorHAnsi" w:hAnsiTheme="minorHAnsi"/>
                <w:color w:val="000000" w:themeColor="text1"/>
                <w:sz w:val="16"/>
                <w:szCs w:val="16"/>
                <w:lang w:val="fr-FR"/>
              </w:rPr>
              <w:t>Lantoto</w:t>
            </w:r>
            <w:proofErr w:type="spellEnd"/>
            <w:r w:rsidRPr="00345786">
              <w:rPr>
                <w:rFonts w:asciiTheme="minorHAnsi" w:hAnsiTheme="minorHAnsi"/>
                <w:color w:val="000000" w:themeColor="text1"/>
                <w:sz w:val="16"/>
                <w:szCs w:val="16"/>
                <w:lang w:val="fr-FR"/>
              </w:rPr>
              <w:t xml:space="preserve"> et </w:t>
            </w:r>
            <w:proofErr w:type="spellStart"/>
            <w:r w:rsidRPr="00345786">
              <w:rPr>
                <w:rFonts w:asciiTheme="minorHAnsi" w:hAnsiTheme="minorHAnsi"/>
                <w:color w:val="000000" w:themeColor="text1"/>
                <w:sz w:val="16"/>
                <w:szCs w:val="16"/>
                <w:lang w:val="fr-FR"/>
              </w:rPr>
              <w:t>Garamba</w:t>
            </w:r>
            <w:proofErr w:type="spellEnd"/>
          </w:p>
          <w:p w14:paraId="18A66104" w14:textId="0FCC8160" w:rsidR="008C7DB5" w:rsidRPr="00C5643A" w:rsidRDefault="008C7DB5" w:rsidP="00345786">
            <w:pPr>
              <w:spacing w:before="40" w:after="40"/>
              <w:ind w:left="368" w:hanging="425"/>
              <w:rPr>
                <w:rFonts w:asciiTheme="minorHAnsi" w:hAnsiTheme="minorHAnsi"/>
                <w:color w:val="000000" w:themeColor="text1"/>
                <w:sz w:val="16"/>
                <w:szCs w:val="16"/>
                <w:lang w:val="fr-FR"/>
              </w:rPr>
            </w:pPr>
            <w:r w:rsidRPr="00C5643A">
              <w:rPr>
                <w:rFonts w:asciiTheme="minorHAnsi" w:hAnsiTheme="minorHAnsi"/>
                <w:color w:val="000000" w:themeColor="text1"/>
                <w:sz w:val="16"/>
                <w:szCs w:val="16"/>
                <w:lang w:val="fr-FR"/>
              </w:rPr>
              <w:t xml:space="preserve"> </w:t>
            </w:r>
            <w:proofErr w:type="spellStart"/>
            <w:r w:rsidRPr="00C5643A">
              <w:rPr>
                <w:rFonts w:asciiTheme="minorHAnsi" w:hAnsiTheme="minorHAnsi"/>
                <w:color w:val="000000" w:themeColor="text1"/>
                <w:sz w:val="16"/>
                <w:szCs w:val="16"/>
                <w:lang w:val="fr-FR"/>
              </w:rPr>
              <w:t>Southern</w:t>
            </w:r>
            <w:proofErr w:type="spellEnd"/>
            <w:r w:rsidRPr="00C5643A">
              <w:rPr>
                <w:rFonts w:asciiTheme="minorHAnsi" w:hAnsiTheme="minorHAnsi"/>
                <w:color w:val="000000" w:themeColor="text1"/>
                <w:sz w:val="16"/>
                <w:szCs w:val="16"/>
                <w:lang w:val="fr-FR"/>
              </w:rPr>
              <w:t xml:space="preserve"> National Park </w:t>
            </w:r>
            <w:r w:rsidR="00780AFA" w:rsidRPr="00C5643A">
              <w:rPr>
                <w:rFonts w:asciiTheme="minorHAnsi" w:hAnsiTheme="minorHAnsi"/>
                <w:color w:val="000000" w:themeColor="text1"/>
                <w:sz w:val="16"/>
                <w:szCs w:val="16"/>
                <w:lang w:val="fr-FR"/>
              </w:rPr>
              <w:t>devrait être intégré dans ce cadre de collaboration avec le  RICC</w:t>
            </w:r>
            <w:r w:rsidRPr="00C5643A">
              <w:rPr>
                <w:rFonts w:asciiTheme="minorHAnsi" w:hAnsiTheme="minorHAnsi"/>
                <w:color w:val="000000" w:themeColor="text1"/>
                <w:sz w:val="16"/>
                <w:szCs w:val="16"/>
                <w:lang w:val="fr-FR"/>
              </w:rPr>
              <w:t>.</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41E4A80D" w14:textId="77777777" w:rsidR="000B7C2D" w:rsidRPr="00C5643A" w:rsidRDefault="000B7C2D" w:rsidP="000B7C2D">
            <w:pPr>
              <w:ind w:left="-91" w:right="-91"/>
              <w:rPr>
                <w:rFonts w:asciiTheme="minorHAnsi" w:hAnsiTheme="minorHAnsi"/>
                <w:color w:val="000000" w:themeColor="text1"/>
                <w:sz w:val="18"/>
                <w:szCs w:val="18"/>
                <w:lang w:val="fr-FR"/>
              </w:rPr>
            </w:pPr>
          </w:p>
        </w:tc>
        <w:tc>
          <w:tcPr>
            <w:tcW w:w="1407" w:type="dxa"/>
            <w:vMerge w:val="restart"/>
            <w:tcBorders>
              <w:left w:val="single" w:sz="4" w:space="0" w:color="17365D" w:themeColor="text2" w:themeShade="BF"/>
              <w:right w:val="single" w:sz="4" w:space="0" w:color="17365D" w:themeColor="text2" w:themeShade="BF"/>
            </w:tcBorders>
            <w:shd w:val="clear" w:color="auto" w:fill="FFFFFF"/>
            <w:vAlign w:val="center"/>
          </w:tcPr>
          <w:p w14:paraId="7C0FDAF7" w14:textId="77777777" w:rsidR="000B7C2D" w:rsidRPr="00C5643A" w:rsidRDefault="000B7C2D" w:rsidP="00521C5F">
            <w:pPr>
              <w:rPr>
                <w:rFonts w:asciiTheme="minorHAnsi" w:hAnsiTheme="minorHAnsi"/>
                <w:color w:val="000000" w:themeColor="text1"/>
                <w:sz w:val="18"/>
                <w:szCs w:val="18"/>
                <w:lang w:val="fr-FR"/>
              </w:rPr>
            </w:pPr>
          </w:p>
        </w:tc>
        <w:tc>
          <w:tcPr>
            <w:tcW w:w="1207" w:type="dxa"/>
            <w:vMerge w:val="restart"/>
            <w:tcBorders>
              <w:left w:val="single" w:sz="4" w:space="0" w:color="17365D" w:themeColor="text2" w:themeShade="BF"/>
              <w:right w:val="single" w:sz="4" w:space="0" w:color="17365D" w:themeColor="text2" w:themeShade="BF"/>
            </w:tcBorders>
            <w:shd w:val="clear" w:color="auto" w:fill="FFFFFF"/>
            <w:vAlign w:val="center"/>
          </w:tcPr>
          <w:p w14:paraId="07502EF8" w14:textId="77777777" w:rsidR="000B7C2D" w:rsidRPr="00C5643A" w:rsidRDefault="000B7C2D" w:rsidP="00521C5F">
            <w:pPr>
              <w:ind w:left="11"/>
              <w:rPr>
                <w:rFonts w:asciiTheme="minorHAnsi" w:hAnsiTheme="minorHAnsi"/>
                <w:color w:val="000000" w:themeColor="text1"/>
                <w:sz w:val="18"/>
                <w:szCs w:val="18"/>
                <w:lang w:val="fr-FR"/>
              </w:rPr>
            </w:pPr>
          </w:p>
        </w:tc>
      </w:tr>
      <w:tr w:rsidR="00E37071" w:rsidRPr="00B523BD" w14:paraId="22753662" w14:textId="77777777" w:rsidTr="00661B76">
        <w:trPr>
          <w:trHeight w:val="464"/>
        </w:trPr>
        <w:tc>
          <w:tcPr>
            <w:tcW w:w="4458" w:type="dxa"/>
            <w:vMerge/>
            <w:tcBorders>
              <w:left w:val="single" w:sz="4" w:space="0" w:color="17365D" w:themeColor="text2" w:themeShade="BF"/>
              <w:right w:val="single" w:sz="4" w:space="0" w:color="17365D" w:themeColor="text2" w:themeShade="BF"/>
            </w:tcBorders>
            <w:shd w:val="clear" w:color="auto" w:fill="auto"/>
            <w:vAlign w:val="center"/>
          </w:tcPr>
          <w:p w14:paraId="2462A070" w14:textId="77777777" w:rsidR="000B7C2D" w:rsidRPr="00C5643A" w:rsidRDefault="000B7C2D" w:rsidP="00521C5F">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76B1B230" w14:textId="77777777" w:rsidR="000B7C2D" w:rsidRPr="00C80401" w:rsidRDefault="000B7C2D" w:rsidP="00521C5F">
            <w:pPr>
              <w:spacing w:before="40" w:after="40"/>
              <w:ind w:left="368" w:hanging="425"/>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I222</w:t>
            </w:r>
            <w:r w:rsidRPr="00C80401">
              <w:rPr>
                <w:rFonts w:asciiTheme="minorHAnsi" w:hAnsiTheme="minorHAnsi"/>
                <w:color w:val="000000" w:themeColor="text1"/>
                <w:sz w:val="16"/>
                <w:szCs w:val="16"/>
                <w:lang w:val="fr-FR"/>
              </w:rPr>
              <w:t xml:space="preserve">. </w:t>
            </w:r>
            <w:r w:rsidRPr="00C80401">
              <w:rPr>
                <w:rFonts w:asciiTheme="minorHAnsi" w:hAnsiTheme="minorHAnsi"/>
                <w:color w:val="000000" w:themeColor="text1"/>
                <w:sz w:val="16"/>
                <w:szCs w:val="16"/>
                <w:lang w:val="fr-FR"/>
              </w:rPr>
              <w:tab/>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1A0DE2E9" w14:textId="77777777" w:rsidR="000B7C2D" w:rsidRPr="00424EE1" w:rsidRDefault="000B7C2D" w:rsidP="00521C5F">
            <w:pPr>
              <w:ind w:left="1026" w:hanging="993"/>
              <w:jc w:val="cente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21C6C7B5" w14:textId="77777777" w:rsidR="000B7C2D" w:rsidRPr="00424EE1" w:rsidRDefault="000B7C2D" w:rsidP="00521C5F">
            <w:pPr>
              <w:ind w:left="-91" w:right="-91"/>
              <w:jc w:val="center"/>
              <w:rPr>
                <w:rFonts w:asciiTheme="minorHAnsi" w:hAnsiTheme="minorHAnsi"/>
                <w:color w:val="000000" w:themeColor="text1"/>
                <w:sz w:val="18"/>
                <w:szCs w:val="18"/>
                <w:lang w:val="fr-FR"/>
              </w:rPr>
            </w:pPr>
          </w:p>
        </w:tc>
        <w:tc>
          <w:tcPr>
            <w:tcW w:w="1407" w:type="dxa"/>
            <w:vMerge/>
            <w:tcBorders>
              <w:left w:val="single" w:sz="4" w:space="0" w:color="17365D" w:themeColor="text2" w:themeShade="BF"/>
              <w:right w:val="single" w:sz="4" w:space="0" w:color="17365D" w:themeColor="text2" w:themeShade="BF"/>
            </w:tcBorders>
            <w:shd w:val="clear" w:color="auto" w:fill="FFFFFF"/>
            <w:vAlign w:val="center"/>
          </w:tcPr>
          <w:p w14:paraId="61E83408" w14:textId="77777777" w:rsidR="000B7C2D" w:rsidRPr="00424EE1" w:rsidRDefault="000B7C2D" w:rsidP="00521C5F">
            <w:pPr>
              <w:rPr>
                <w:rFonts w:asciiTheme="minorHAnsi" w:hAnsiTheme="minorHAnsi"/>
                <w:color w:val="000000" w:themeColor="text1"/>
                <w:sz w:val="18"/>
                <w:szCs w:val="18"/>
                <w:lang w:val="fr-FR"/>
              </w:rPr>
            </w:pPr>
          </w:p>
        </w:tc>
        <w:tc>
          <w:tcPr>
            <w:tcW w:w="1207" w:type="dxa"/>
            <w:vMerge/>
            <w:tcBorders>
              <w:left w:val="single" w:sz="4" w:space="0" w:color="17365D" w:themeColor="text2" w:themeShade="BF"/>
              <w:right w:val="single" w:sz="4" w:space="0" w:color="17365D" w:themeColor="text2" w:themeShade="BF"/>
            </w:tcBorders>
            <w:shd w:val="clear" w:color="auto" w:fill="FFFFFF"/>
            <w:vAlign w:val="center"/>
          </w:tcPr>
          <w:p w14:paraId="24210979" w14:textId="77777777" w:rsidR="000B7C2D" w:rsidRPr="00424EE1" w:rsidRDefault="000B7C2D" w:rsidP="00521C5F">
            <w:pPr>
              <w:ind w:left="11"/>
              <w:rPr>
                <w:rFonts w:asciiTheme="minorHAnsi" w:hAnsiTheme="minorHAnsi"/>
                <w:color w:val="000000" w:themeColor="text1"/>
                <w:sz w:val="18"/>
                <w:szCs w:val="18"/>
                <w:lang w:val="fr-FR"/>
              </w:rPr>
            </w:pPr>
          </w:p>
        </w:tc>
      </w:tr>
      <w:tr w:rsidR="00E909FC" w:rsidRPr="00443ECC" w14:paraId="4ACB5366"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05B415C3" w14:textId="77777777" w:rsidR="00E909FC" w:rsidRPr="00424EE1" w:rsidRDefault="00E909FC" w:rsidP="00521C5F">
            <w:pPr>
              <w:tabs>
                <w:tab w:val="right" w:pos="4570"/>
              </w:tabs>
              <w:spacing w:before="40" w:after="40"/>
              <w:ind w:left="1026" w:hanging="992"/>
              <w:rPr>
                <w:rFonts w:asciiTheme="minorHAnsi" w:hAnsiTheme="minorHAnsi"/>
                <w:color w:val="000000" w:themeColor="text1"/>
                <w:sz w:val="18"/>
                <w:szCs w:val="18"/>
                <w:lang w:val="fr-FR"/>
              </w:rPr>
            </w:pPr>
            <w:r w:rsidRPr="00424EE1">
              <w:rPr>
                <w:rFonts w:asciiTheme="minorHAnsi" w:hAnsiTheme="minorHAnsi"/>
                <w:color w:val="000000" w:themeColor="text1"/>
                <w:sz w:val="18"/>
                <w:szCs w:val="18"/>
                <w:lang w:val="fr-FR"/>
              </w:rPr>
              <w:tab/>
            </w:r>
            <w:r w:rsidR="000B7C2D">
              <w:rPr>
                <w:rFonts w:asciiTheme="minorHAnsi" w:hAnsiTheme="minorHAnsi"/>
                <w:color w:val="000000" w:themeColor="text1"/>
                <w:sz w:val="18"/>
                <w:szCs w:val="18"/>
                <w:lang w:val="fr-FR"/>
              </w:rPr>
              <w:tab/>
            </w:r>
            <w:r w:rsidRPr="00424EE1">
              <w:rPr>
                <w:rFonts w:asciiTheme="minorHAnsi" w:hAnsiTheme="minorHAnsi"/>
                <w:color w:val="000000" w:themeColor="text1"/>
                <w:sz w:val="18"/>
                <w:szCs w:val="18"/>
                <w:lang w:val="fr-FR"/>
              </w:rPr>
              <w:t>Activité 231.</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8B38A3E" w14:textId="347B57D5" w:rsidR="00E909FC" w:rsidRPr="00AE4308" w:rsidRDefault="00AE4308" w:rsidP="00521C5F">
            <w:pPr>
              <w:ind w:left="11"/>
              <w:rPr>
                <w:rFonts w:asciiTheme="minorHAnsi" w:hAnsiTheme="minorHAnsi"/>
                <w:color w:val="000000" w:themeColor="text1"/>
                <w:sz w:val="18"/>
                <w:szCs w:val="18"/>
                <w:lang w:val="en-ZA"/>
              </w:rPr>
            </w:pPr>
            <w:r w:rsidRPr="00AE4308">
              <w:rPr>
                <w:rFonts w:asciiTheme="minorHAnsi" w:hAnsiTheme="minorHAnsi"/>
                <w:color w:val="000000" w:themeColor="text1"/>
                <w:sz w:val="18"/>
                <w:szCs w:val="18"/>
                <w:lang w:val="en-US"/>
              </w:rPr>
              <w:t xml:space="preserve">Conduct capacity </w:t>
            </w:r>
            <w:r w:rsidR="00B3351D" w:rsidRPr="00AE4308">
              <w:rPr>
                <w:rFonts w:asciiTheme="minorHAnsi" w:hAnsiTheme="minorHAnsi"/>
                <w:color w:val="000000" w:themeColor="text1"/>
                <w:sz w:val="18"/>
                <w:szCs w:val="18"/>
                <w:lang w:val="en-US"/>
              </w:rPr>
              <w:t>assessment</w:t>
            </w:r>
            <w:r w:rsidRPr="00AE4308">
              <w:rPr>
                <w:rFonts w:asciiTheme="minorHAnsi" w:hAnsiTheme="minorHAnsi"/>
                <w:color w:val="000000" w:themeColor="text1"/>
                <w:sz w:val="18"/>
                <w:szCs w:val="18"/>
                <w:lang w:val="en-US"/>
              </w:rPr>
              <w:t xml:space="preserve"> and need. capacity building of government and community stakeholders, set up database and database protocols, deploy (communication) equipment, establi</w:t>
            </w:r>
            <w:r w:rsidR="00C568D5">
              <w:rPr>
                <w:rFonts w:asciiTheme="minorHAnsi" w:hAnsiTheme="minorHAnsi"/>
                <w:color w:val="000000" w:themeColor="text1"/>
                <w:sz w:val="18"/>
                <w:szCs w:val="18"/>
                <w:lang w:val="en-US"/>
              </w:rPr>
              <w:t>s</w:t>
            </w:r>
            <w:r w:rsidRPr="00AE4308">
              <w:rPr>
                <w:rFonts w:asciiTheme="minorHAnsi" w:hAnsiTheme="minorHAnsi"/>
                <w:color w:val="000000" w:themeColor="text1"/>
                <w:sz w:val="18"/>
                <w:szCs w:val="18"/>
                <w:lang w:val="en-US"/>
              </w:rPr>
              <w:t>h community conservation-security partnership etc.</w:t>
            </w:r>
          </w:p>
        </w:tc>
      </w:tr>
      <w:tr w:rsidR="00831411" w:rsidRPr="00443ECC" w14:paraId="33A3C6C6"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754B58F4" w14:textId="77777777" w:rsidR="00831411" w:rsidRPr="00B523BD" w:rsidRDefault="00831411" w:rsidP="00831411">
            <w:pPr>
              <w:tabs>
                <w:tab w:val="right" w:pos="4570"/>
              </w:tabs>
              <w:spacing w:before="40" w:after="40"/>
              <w:ind w:left="1026" w:hanging="992"/>
              <w:rPr>
                <w:rFonts w:asciiTheme="minorHAnsi" w:hAnsiTheme="minorHAnsi"/>
                <w:color w:val="000000" w:themeColor="text1"/>
                <w:sz w:val="18"/>
                <w:szCs w:val="18"/>
                <w:lang w:val="fr-FR"/>
              </w:rPr>
            </w:pPr>
            <w:r w:rsidRPr="00AE4308">
              <w:rPr>
                <w:rFonts w:asciiTheme="minorHAnsi" w:hAnsiTheme="minorHAnsi"/>
                <w:color w:val="000000" w:themeColor="text1"/>
                <w:sz w:val="18"/>
                <w:szCs w:val="18"/>
                <w:lang w:val="en-ZA"/>
              </w:rPr>
              <w:tab/>
            </w:r>
            <w:r w:rsidRPr="00AE4308">
              <w:rPr>
                <w:rFonts w:asciiTheme="minorHAnsi" w:hAnsiTheme="minorHAnsi"/>
                <w:color w:val="000000" w:themeColor="text1"/>
                <w:sz w:val="18"/>
                <w:szCs w:val="18"/>
                <w:lang w:val="en-ZA"/>
              </w:rPr>
              <w:tab/>
            </w:r>
            <w:r>
              <w:rPr>
                <w:rFonts w:asciiTheme="minorHAnsi" w:hAnsiTheme="minorHAnsi"/>
                <w:color w:val="000000" w:themeColor="text1"/>
                <w:sz w:val="18"/>
                <w:szCs w:val="18"/>
                <w:lang w:val="fr-FR"/>
              </w:rPr>
              <w:t>Activité 232.</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6A06DDE" w14:textId="0860E6F7" w:rsidR="00831411" w:rsidRPr="00831411" w:rsidRDefault="00831411" w:rsidP="00831411">
            <w:pPr>
              <w:spacing w:before="20" w:after="20"/>
              <w:ind w:left="11"/>
              <w:rPr>
                <w:rFonts w:asciiTheme="minorHAnsi" w:hAnsiTheme="minorHAnsi"/>
                <w:color w:val="000000" w:themeColor="text1"/>
                <w:sz w:val="18"/>
                <w:szCs w:val="18"/>
                <w:lang w:val="en-ZA"/>
              </w:rPr>
            </w:pPr>
            <w:r w:rsidRPr="00D413E3">
              <w:rPr>
                <w:rFonts w:asciiTheme="minorHAnsi" w:hAnsiTheme="minorHAnsi"/>
                <w:color w:val="000000" w:themeColor="text1"/>
                <w:sz w:val="18"/>
                <w:szCs w:val="18"/>
                <w:lang w:val="en-US"/>
              </w:rPr>
              <w:t>establish and support a network of community conservation-security partnership, deploy (communication) equipment.</w:t>
            </w:r>
          </w:p>
        </w:tc>
      </w:tr>
      <w:tr w:rsidR="00831411" w:rsidRPr="00443ECC" w14:paraId="70063E87"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E0D7BC6" w14:textId="3450EB9B" w:rsidR="00831411" w:rsidRPr="00AE4308" w:rsidRDefault="006D4CE2" w:rsidP="00831411">
            <w:pPr>
              <w:tabs>
                <w:tab w:val="right" w:pos="4570"/>
              </w:tabs>
              <w:spacing w:before="40" w:after="40"/>
              <w:ind w:left="1026" w:hanging="992"/>
              <w:rPr>
                <w:rFonts w:asciiTheme="minorHAnsi" w:hAnsiTheme="minorHAnsi"/>
                <w:color w:val="000000" w:themeColor="text1"/>
                <w:sz w:val="18"/>
                <w:szCs w:val="18"/>
                <w:lang w:val="en-ZA"/>
              </w:rPr>
            </w:pPr>
            <w:r>
              <w:rPr>
                <w:rFonts w:asciiTheme="minorHAnsi" w:hAnsiTheme="minorHAnsi"/>
                <w:color w:val="000000" w:themeColor="text1"/>
                <w:sz w:val="18"/>
                <w:szCs w:val="18"/>
                <w:lang w:val="en-ZA"/>
              </w:rPr>
              <w:t xml:space="preserve">                                                                               </w:t>
            </w:r>
            <w:proofErr w:type="spellStart"/>
            <w:r w:rsidR="00831411">
              <w:rPr>
                <w:rFonts w:asciiTheme="minorHAnsi" w:hAnsiTheme="minorHAnsi"/>
                <w:color w:val="000000" w:themeColor="text1"/>
                <w:sz w:val="18"/>
                <w:szCs w:val="18"/>
                <w:lang w:val="en-ZA"/>
              </w:rPr>
              <w:t>Activité</w:t>
            </w:r>
            <w:proofErr w:type="spellEnd"/>
            <w:r w:rsidR="00831411">
              <w:rPr>
                <w:rFonts w:asciiTheme="minorHAnsi" w:hAnsiTheme="minorHAnsi"/>
                <w:color w:val="000000" w:themeColor="text1"/>
                <w:sz w:val="18"/>
                <w:szCs w:val="18"/>
                <w:lang w:val="en-ZA"/>
              </w:rPr>
              <w:t xml:space="preserve"> 2.3.3</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165257FD" w14:textId="1276C670" w:rsidR="00831411" w:rsidRPr="00D413E3" w:rsidRDefault="00831411" w:rsidP="00831411">
            <w:pPr>
              <w:spacing w:before="20" w:after="20"/>
              <w:ind w:left="11"/>
              <w:rPr>
                <w:rFonts w:asciiTheme="minorHAnsi" w:hAnsiTheme="minorHAnsi"/>
                <w:color w:val="000000" w:themeColor="text1"/>
                <w:sz w:val="18"/>
                <w:szCs w:val="18"/>
                <w:lang w:val="en-US"/>
              </w:rPr>
            </w:pPr>
            <w:r w:rsidRPr="00831411">
              <w:rPr>
                <w:rFonts w:asciiTheme="minorHAnsi" w:hAnsiTheme="minorHAnsi"/>
                <w:color w:val="000000" w:themeColor="text1"/>
                <w:sz w:val="18"/>
                <w:szCs w:val="18"/>
                <w:lang w:val="en-ZA"/>
              </w:rPr>
              <w:t>Develop and implement an anti-corruption program.</w:t>
            </w:r>
          </w:p>
        </w:tc>
      </w:tr>
      <w:tr w:rsidR="00831411" w:rsidRPr="00443ECC" w14:paraId="1E4203DE" w14:textId="77777777" w:rsidTr="00831411">
        <w:trPr>
          <w:trHeight w:val="160"/>
        </w:trPr>
        <w:tc>
          <w:tcPr>
            <w:tcW w:w="15128" w:type="dxa"/>
            <w:gridSpan w:val="6"/>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D0D6DB3" w14:textId="77777777" w:rsidR="00831411" w:rsidRPr="00831411" w:rsidRDefault="00831411" w:rsidP="00831411">
            <w:pPr>
              <w:tabs>
                <w:tab w:val="right" w:pos="4570"/>
              </w:tabs>
              <w:spacing w:before="40" w:after="40"/>
              <w:ind w:left="1026" w:hanging="992"/>
              <w:rPr>
                <w:rFonts w:asciiTheme="minorHAnsi" w:hAnsiTheme="minorHAnsi"/>
                <w:color w:val="000000" w:themeColor="text1"/>
                <w:sz w:val="18"/>
                <w:szCs w:val="18"/>
                <w:lang w:val="en-ZA"/>
              </w:rPr>
            </w:pPr>
          </w:p>
          <w:p w14:paraId="773648B6" w14:textId="77777777" w:rsidR="00831411" w:rsidRPr="00831411" w:rsidRDefault="00831411" w:rsidP="00831411">
            <w:pPr>
              <w:tabs>
                <w:tab w:val="right" w:pos="4570"/>
              </w:tabs>
              <w:spacing w:before="40" w:after="40"/>
              <w:ind w:left="1026" w:hanging="992"/>
              <w:rPr>
                <w:rFonts w:asciiTheme="minorHAnsi" w:hAnsiTheme="minorHAnsi"/>
                <w:color w:val="000000" w:themeColor="text1"/>
                <w:sz w:val="18"/>
                <w:szCs w:val="18"/>
                <w:lang w:val="en-ZA"/>
              </w:rPr>
            </w:pPr>
          </w:p>
          <w:p w14:paraId="78906267" w14:textId="77777777" w:rsidR="00831411" w:rsidRPr="00831411" w:rsidRDefault="00831411" w:rsidP="00831411">
            <w:pPr>
              <w:tabs>
                <w:tab w:val="right" w:pos="4570"/>
              </w:tabs>
              <w:spacing w:before="40" w:after="40"/>
              <w:ind w:left="1026" w:hanging="992"/>
              <w:rPr>
                <w:rFonts w:asciiTheme="minorHAnsi" w:hAnsiTheme="minorHAnsi"/>
                <w:color w:val="000000" w:themeColor="text1"/>
                <w:sz w:val="18"/>
                <w:szCs w:val="18"/>
                <w:lang w:val="en-ZA"/>
              </w:rPr>
            </w:pPr>
          </w:p>
          <w:p w14:paraId="561C0606" w14:textId="77777777" w:rsidR="00831411" w:rsidRPr="00831411" w:rsidRDefault="00831411" w:rsidP="00831411">
            <w:pPr>
              <w:tabs>
                <w:tab w:val="right" w:pos="4570"/>
              </w:tabs>
              <w:spacing w:before="40" w:after="40"/>
              <w:ind w:left="1026" w:hanging="992"/>
              <w:rPr>
                <w:rFonts w:asciiTheme="minorHAnsi" w:hAnsiTheme="minorHAnsi"/>
                <w:color w:val="000000" w:themeColor="text1"/>
                <w:sz w:val="18"/>
                <w:szCs w:val="18"/>
                <w:lang w:val="en-ZA"/>
              </w:rPr>
            </w:pPr>
          </w:p>
          <w:p w14:paraId="0C1FF0B8" w14:textId="77777777" w:rsidR="00831411" w:rsidRPr="00831411" w:rsidRDefault="00831411" w:rsidP="00831411">
            <w:pPr>
              <w:tabs>
                <w:tab w:val="right" w:pos="4570"/>
              </w:tabs>
              <w:spacing w:before="40" w:after="40"/>
              <w:rPr>
                <w:rFonts w:asciiTheme="minorHAnsi" w:hAnsiTheme="minorHAnsi"/>
                <w:color w:val="000000" w:themeColor="text1"/>
                <w:sz w:val="18"/>
                <w:szCs w:val="18"/>
                <w:lang w:val="en-ZA"/>
              </w:rPr>
            </w:pPr>
          </w:p>
          <w:p w14:paraId="406282D5" w14:textId="77777777" w:rsidR="00831411" w:rsidRPr="00831411" w:rsidRDefault="00831411" w:rsidP="00831411">
            <w:pPr>
              <w:spacing w:before="20" w:after="20"/>
              <w:ind w:left="11"/>
              <w:rPr>
                <w:rFonts w:asciiTheme="minorHAnsi" w:hAnsiTheme="minorHAnsi"/>
                <w:color w:val="000000" w:themeColor="text1"/>
                <w:sz w:val="18"/>
                <w:szCs w:val="18"/>
                <w:lang w:val="en-ZA"/>
              </w:rPr>
            </w:pPr>
          </w:p>
        </w:tc>
      </w:tr>
      <w:tr w:rsidR="00831411" w:rsidRPr="000B1117" w14:paraId="08E7ED11" w14:textId="77777777" w:rsidTr="00831411">
        <w:trPr>
          <w:trHeight w:val="160"/>
        </w:trPr>
        <w:tc>
          <w:tcPr>
            <w:tcW w:w="15128" w:type="dxa"/>
            <w:gridSpan w:val="6"/>
            <w:tcBorders>
              <w:top w:val="single" w:sz="4" w:space="0" w:color="17365D" w:themeColor="text2" w:themeShade="BF"/>
              <w:left w:val="nil"/>
              <w:bottom w:val="single" w:sz="4" w:space="0" w:color="17365D" w:themeColor="text2" w:themeShade="BF"/>
              <w:right w:val="nil"/>
            </w:tcBorders>
            <w:shd w:val="clear" w:color="auto" w:fill="FFFFFF"/>
            <w:vAlign w:val="center"/>
          </w:tcPr>
          <w:p w14:paraId="659B10FF" w14:textId="77777777" w:rsidR="00831411" w:rsidRPr="00831411" w:rsidRDefault="00831411" w:rsidP="00831411">
            <w:pPr>
              <w:tabs>
                <w:tab w:val="right" w:pos="4570"/>
              </w:tabs>
              <w:spacing w:before="20" w:after="20"/>
              <w:ind w:left="1026" w:hanging="992"/>
              <w:rPr>
                <w:rFonts w:asciiTheme="minorHAnsi" w:hAnsiTheme="minorHAnsi"/>
                <w:color w:val="000000" w:themeColor="text1"/>
                <w:sz w:val="2"/>
                <w:szCs w:val="2"/>
                <w:lang w:val="en-ZA"/>
              </w:rPr>
            </w:pPr>
          </w:p>
        </w:tc>
      </w:tr>
      <w:tr w:rsidR="00831411" w:rsidRPr="00447AD3" w14:paraId="2C84B892" w14:textId="77777777" w:rsidTr="00661B76">
        <w:trPr>
          <w:trHeight w:val="520"/>
        </w:trPr>
        <w:tc>
          <w:tcPr>
            <w:tcW w:w="4458"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447E6444" w14:textId="77777777" w:rsidR="00831411" w:rsidRPr="00424EE1" w:rsidRDefault="00831411" w:rsidP="00831411">
            <w:pPr>
              <w:spacing w:before="40" w:after="40"/>
              <w:ind w:left="1026" w:hanging="992"/>
              <w:rPr>
                <w:rFonts w:asciiTheme="minorHAnsi" w:hAnsiTheme="minorHAnsi"/>
                <w:color w:val="000000" w:themeColor="text1"/>
                <w:sz w:val="18"/>
                <w:szCs w:val="18"/>
                <w:lang w:val="fr-FR"/>
              </w:rPr>
            </w:pPr>
            <w:r w:rsidRPr="00424EE1">
              <w:rPr>
                <w:rFonts w:asciiTheme="minorHAnsi" w:hAnsiTheme="minorHAnsi"/>
                <w:color w:val="000000" w:themeColor="text1"/>
                <w:sz w:val="18"/>
                <w:szCs w:val="18"/>
                <w:lang w:val="fr-FR"/>
              </w:rPr>
              <w:t xml:space="preserve">Résultat </w:t>
            </w:r>
            <w:r>
              <w:rPr>
                <w:rFonts w:asciiTheme="minorHAnsi" w:hAnsiTheme="minorHAnsi"/>
                <w:color w:val="000000" w:themeColor="text1"/>
                <w:sz w:val="18"/>
                <w:szCs w:val="18"/>
                <w:lang w:val="fr-FR"/>
              </w:rPr>
              <w:t>3</w:t>
            </w:r>
            <w:r w:rsidRPr="00424EE1">
              <w:rPr>
                <w:rFonts w:asciiTheme="minorHAnsi" w:hAnsiTheme="minorHAnsi"/>
                <w:color w:val="000000" w:themeColor="text1"/>
                <w:sz w:val="18"/>
                <w:szCs w:val="18"/>
                <w:lang w:val="fr-FR"/>
              </w:rPr>
              <w:t>.</w:t>
            </w:r>
            <w:r w:rsidRPr="00424EE1">
              <w:rPr>
                <w:rFonts w:asciiTheme="minorHAnsi" w:hAnsiTheme="minorHAnsi"/>
                <w:color w:val="000000" w:themeColor="text1"/>
                <w:sz w:val="18"/>
                <w:szCs w:val="18"/>
                <w:lang w:val="fr-FR"/>
              </w:rPr>
              <w:tab/>
            </w:r>
            <w:r>
              <w:rPr>
                <w:rFonts w:asciiTheme="minorHAnsi" w:hAnsiTheme="minorHAnsi"/>
                <w:b/>
                <w:color w:val="000000" w:themeColor="text1"/>
                <w:sz w:val="18"/>
                <w:szCs w:val="18"/>
                <w:u w:val="single"/>
                <w:lang w:val="fr-FR"/>
              </w:rPr>
              <w:t xml:space="preserve">Les activités de transhumance </w:t>
            </w:r>
            <w:r w:rsidRPr="00424EE1">
              <w:rPr>
                <w:rFonts w:asciiTheme="minorHAnsi" w:hAnsiTheme="minorHAnsi"/>
                <w:color w:val="000000" w:themeColor="text1"/>
                <w:sz w:val="18"/>
                <w:szCs w:val="18"/>
                <w:lang w:val="fr-FR"/>
              </w:rPr>
              <w:t xml:space="preserve"> </w:t>
            </w:r>
            <w:r>
              <w:rPr>
                <w:rFonts w:asciiTheme="minorHAnsi" w:hAnsiTheme="minorHAnsi"/>
                <w:color w:val="000000" w:themeColor="text1"/>
                <w:sz w:val="18"/>
                <w:szCs w:val="18"/>
                <w:lang w:val="fr-FR"/>
              </w:rPr>
              <w:t xml:space="preserve">sont gérées dans un cadre réglementaire incitatif propice à la gestion durable de l’ensemble des ressources naturelles concernées et au développement de filières économiques formelles et équitables pour l’ensemble des acteurs (au niveau local, au niveau national, et au niveau sous-régional) </w:t>
            </w: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3FD95C4B" w14:textId="77777777" w:rsidR="00831411" w:rsidRPr="00C80401" w:rsidRDefault="00831411" w:rsidP="00831411">
            <w:pPr>
              <w:spacing w:before="40" w:after="40"/>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I31.</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10B6900D" w14:textId="5234288C" w:rsidR="00831411" w:rsidRPr="00424EE1" w:rsidRDefault="00A41986" w:rsidP="00831411">
            <w:pPr>
              <w:ind w:left="1026" w:hanging="993"/>
              <w:jc w:val="center"/>
              <w:rPr>
                <w:rFonts w:asciiTheme="minorHAnsi" w:hAnsiTheme="minorHAnsi"/>
                <w:color w:val="000000" w:themeColor="text1"/>
                <w:sz w:val="18"/>
                <w:szCs w:val="18"/>
                <w:lang w:val="fr-FR"/>
              </w:rPr>
            </w:pPr>
            <w:r>
              <w:rPr>
                <w:rFonts w:asciiTheme="minorHAnsi" w:hAnsiTheme="minorHAnsi"/>
                <w:color w:val="000000" w:themeColor="text1"/>
                <w:sz w:val="16"/>
                <w:szCs w:val="16"/>
                <w:lang w:val="fr-FR"/>
              </w:rPr>
              <w:t>Voir cadre juridique de la RCA (Arrêté 33/MAE/CAB/10 2004-Réglementation sur le pastoralisme et l’élevage en Centrafrique)</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46C0FE4A" w14:textId="77777777" w:rsidR="00831411" w:rsidRPr="00424EE1" w:rsidRDefault="00831411" w:rsidP="00831411">
            <w:pPr>
              <w:ind w:left="-91" w:right="-91"/>
              <w:jc w:val="cente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74E8463B"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0DDB2E1D" w14:textId="77777777" w:rsidR="00831411" w:rsidRDefault="00831411" w:rsidP="00831411">
            <w:pPr>
              <w:ind w:left="11"/>
              <w:rPr>
                <w:rFonts w:asciiTheme="minorHAnsi" w:hAnsiTheme="minorHAnsi"/>
                <w:color w:val="000000" w:themeColor="text1"/>
                <w:sz w:val="18"/>
                <w:szCs w:val="18"/>
                <w:lang w:val="fr-FR"/>
              </w:rPr>
            </w:pPr>
          </w:p>
        </w:tc>
      </w:tr>
      <w:tr w:rsidR="00E37071" w:rsidRPr="00443ECC" w14:paraId="0A1CBFB7" w14:textId="77777777" w:rsidTr="00661B76">
        <w:trPr>
          <w:trHeight w:val="50"/>
        </w:trPr>
        <w:tc>
          <w:tcPr>
            <w:tcW w:w="4458" w:type="dxa"/>
            <w:vMerge/>
            <w:tcBorders>
              <w:left w:val="single" w:sz="4" w:space="0" w:color="17365D" w:themeColor="text2" w:themeShade="BF"/>
              <w:right w:val="single" w:sz="4" w:space="0" w:color="17365D" w:themeColor="text2" w:themeShade="BF"/>
            </w:tcBorders>
            <w:shd w:val="clear" w:color="auto" w:fill="F2F2F2" w:themeFill="background1" w:themeFillShade="F2"/>
            <w:vAlign w:val="center"/>
          </w:tcPr>
          <w:p w14:paraId="7AA98F0E" w14:textId="77777777" w:rsidR="00831411" w:rsidRPr="00424EE1" w:rsidRDefault="00831411" w:rsidP="00831411">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55E1FA01" w14:textId="77777777" w:rsidR="00831411" w:rsidRPr="00C80401" w:rsidRDefault="00831411" w:rsidP="00831411">
            <w:pPr>
              <w:spacing w:before="40" w:after="40"/>
              <w:rPr>
                <w:rFonts w:asciiTheme="minorHAnsi" w:hAnsiTheme="minorHAnsi"/>
                <w:color w:val="000000" w:themeColor="text1"/>
                <w:sz w:val="16"/>
                <w:szCs w:val="16"/>
                <w:lang w:val="fr-FR"/>
              </w:rPr>
            </w:pPr>
            <w:r>
              <w:rPr>
                <w:rFonts w:asciiTheme="minorHAnsi" w:hAnsiTheme="minorHAnsi"/>
                <w:color w:val="000000" w:themeColor="text1"/>
                <w:sz w:val="16"/>
                <w:szCs w:val="16"/>
                <w:lang w:val="fr-FR"/>
              </w:rPr>
              <w:t>I32.</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5940E42F" w14:textId="77777777" w:rsidR="00831411" w:rsidRPr="00424EE1" w:rsidRDefault="00831411" w:rsidP="00831411">
            <w:pPr>
              <w:ind w:left="1026" w:hanging="993"/>
              <w:jc w:val="cente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297EC787" w14:textId="77777777" w:rsidR="00831411" w:rsidRPr="00424EE1" w:rsidRDefault="00831411" w:rsidP="00831411">
            <w:pPr>
              <w:ind w:left="-91" w:right="-91"/>
              <w:jc w:val="cente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7FB94175"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2F2F2" w:themeFill="background1" w:themeFillShade="F2"/>
            <w:vAlign w:val="center"/>
          </w:tcPr>
          <w:p w14:paraId="01112749" w14:textId="77777777" w:rsidR="00831411" w:rsidRDefault="00831411" w:rsidP="00831411">
            <w:pPr>
              <w:ind w:left="11"/>
              <w:rPr>
                <w:rFonts w:asciiTheme="minorHAnsi" w:hAnsiTheme="minorHAnsi"/>
                <w:color w:val="000000" w:themeColor="text1"/>
                <w:sz w:val="18"/>
                <w:szCs w:val="18"/>
                <w:lang w:val="fr-FR"/>
              </w:rPr>
            </w:pPr>
          </w:p>
        </w:tc>
      </w:tr>
      <w:tr w:rsidR="00831411" w:rsidRPr="00447AD3" w14:paraId="26EAC9FD" w14:textId="77777777" w:rsidTr="00661B76">
        <w:trPr>
          <w:trHeight w:val="457"/>
        </w:trPr>
        <w:tc>
          <w:tcPr>
            <w:tcW w:w="4458"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auto"/>
            <w:vAlign w:val="center"/>
          </w:tcPr>
          <w:p w14:paraId="2FE839B6" w14:textId="77777777" w:rsidR="00831411" w:rsidRDefault="00831411" w:rsidP="00831411">
            <w:pPr>
              <w:spacing w:before="40" w:after="40"/>
              <w:ind w:left="1026" w:hanging="992"/>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Produit</w:t>
            </w:r>
            <w:r>
              <w:rPr>
                <w:rFonts w:asciiTheme="minorHAnsi" w:hAnsiTheme="minorHAnsi"/>
                <w:color w:val="000000" w:themeColor="text1"/>
                <w:sz w:val="18"/>
                <w:szCs w:val="18"/>
                <w:lang w:val="fr-FR"/>
              </w:rPr>
              <w:t xml:space="preserve"> 31.</w:t>
            </w:r>
            <w:r>
              <w:rPr>
                <w:rFonts w:asciiTheme="minorHAnsi" w:hAnsiTheme="minorHAnsi"/>
                <w:color w:val="000000" w:themeColor="text1"/>
                <w:sz w:val="18"/>
                <w:szCs w:val="18"/>
                <w:lang w:val="fr-FR"/>
              </w:rPr>
              <w:tab/>
              <w:t xml:space="preserve">Le cadre réglementaire et administratif de la transhumance est clarifié à chaque niveau de pouvoir pertinent (local, </w:t>
            </w:r>
            <w:proofErr w:type="gramStart"/>
            <w:r>
              <w:rPr>
                <w:rFonts w:asciiTheme="minorHAnsi" w:hAnsiTheme="minorHAnsi"/>
                <w:color w:val="000000" w:themeColor="text1"/>
                <w:sz w:val="18"/>
                <w:szCs w:val="18"/>
                <w:lang w:val="fr-FR"/>
              </w:rPr>
              <w:t>national,  sous</w:t>
            </w:r>
            <w:proofErr w:type="gramEnd"/>
            <w:r>
              <w:rPr>
                <w:rFonts w:asciiTheme="minorHAnsi" w:hAnsiTheme="minorHAnsi"/>
                <w:color w:val="000000" w:themeColor="text1"/>
                <w:sz w:val="18"/>
                <w:szCs w:val="18"/>
                <w:lang w:val="fr-FR"/>
              </w:rPr>
              <w:t>-régional) et est rendu exécutoire et opérationnel</w:t>
            </w:r>
          </w:p>
          <w:p w14:paraId="0BF378B2" w14:textId="2C285B9F" w:rsidR="00AB2DC9" w:rsidRPr="00B523BD" w:rsidRDefault="00AB2DC9" w:rsidP="00831411">
            <w:pPr>
              <w:spacing w:before="40" w:after="40"/>
              <w:ind w:left="1026" w:hanging="992"/>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             </w:t>
            </w: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1669FFE6" w14:textId="4109FACD" w:rsidR="00831411" w:rsidRPr="00B523BD"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I311.</w:t>
            </w:r>
            <w:r w:rsidR="00B3351D">
              <w:rPr>
                <w:rFonts w:asciiTheme="minorHAnsi" w:hAnsiTheme="minorHAnsi"/>
                <w:color w:val="000000" w:themeColor="text1"/>
                <w:sz w:val="18"/>
                <w:szCs w:val="18"/>
                <w:lang w:val="fr-FR"/>
              </w:rPr>
              <w:t xml:space="preserve"> Un cadre juridique est mis en œuvre et vulgarisé</w:t>
            </w:r>
            <w:r w:rsidR="006906B8">
              <w:rPr>
                <w:rFonts w:asciiTheme="minorHAnsi" w:hAnsiTheme="minorHAnsi"/>
                <w:color w:val="000000" w:themeColor="text1"/>
                <w:sz w:val="18"/>
                <w:szCs w:val="18"/>
                <w:lang w:val="fr-FR"/>
              </w:rPr>
              <w:t xml:space="preserve"> : </w:t>
            </w:r>
            <w:r w:rsidR="006906B8" w:rsidRPr="006906B8">
              <w:rPr>
                <w:rFonts w:asciiTheme="minorHAnsi" w:hAnsiTheme="minorHAnsi"/>
                <w:color w:val="000000" w:themeColor="text1"/>
                <w:sz w:val="18"/>
                <w:szCs w:val="18"/>
                <w:lang w:val="fr-FR"/>
              </w:rPr>
              <w:t xml:space="preserve">Pas de cadre juridique en RDC </w:t>
            </w:r>
            <w:r w:rsidR="006906B8">
              <w:rPr>
                <w:rFonts w:asciiTheme="minorHAnsi" w:hAnsiTheme="minorHAnsi"/>
                <w:color w:val="000000" w:themeColor="text1"/>
                <w:sz w:val="18"/>
                <w:szCs w:val="18"/>
                <w:lang w:val="fr-FR"/>
              </w:rPr>
              <w:t xml:space="preserve">- </w:t>
            </w:r>
            <w:r w:rsidR="006906B8" w:rsidRPr="006906B8">
              <w:rPr>
                <w:rFonts w:asciiTheme="minorHAnsi" w:hAnsiTheme="minorHAnsi"/>
                <w:color w:val="000000" w:themeColor="text1"/>
                <w:sz w:val="18"/>
                <w:szCs w:val="18"/>
                <w:lang w:val="fr-FR"/>
              </w:rPr>
              <w:t xml:space="preserve">La Province du Bas-Uélé </w:t>
            </w:r>
            <w:proofErr w:type="gramStart"/>
            <w:r w:rsidR="006906B8" w:rsidRPr="006906B8">
              <w:rPr>
                <w:rFonts w:asciiTheme="minorHAnsi" w:hAnsiTheme="minorHAnsi"/>
                <w:color w:val="000000" w:themeColor="text1"/>
                <w:sz w:val="18"/>
                <w:szCs w:val="18"/>
                <w:lang w:val="fr-FR"/>
              </w:rPr>
              <w:t>par contre</w:t>
            </w:r>
            <w:proofErr w:type="gramEnd"/>
            <w:r w:rsidR="006906B8" w:rsidRPr="006906B8">
              <w:rPr>
                <w:rFonts w:asciiTheme="minorHAnsi" w:hAnsiTheme="minorHAnsi"/>
                <w:color w:val="000000" w:themeColor="text1"/>
                <w:sz w:val="18"/>
                <w:szCs w:val="18"/>
                <w:lang w:val="fr-FR"/>
              </w:rPr>
              <w:t xml:space="preserve"> </w:t>
            </w:r>
            <w:r w:rsidR="006906B8">
              <w:rPr>
                <w:rFonts w:asciiTheme="minorHAnsi" w:hAnsiTheme="minorHAnsi"/>
                <w:color w:val="000000" w:themeColor="text1"/>
                <w:sz w:val="18"/>
                <w:szCs w:val="18"/>
                <w:lang w:val="fr-FR"/>
              </w:rPr>
              <w:t>serait</w:t>
            </w:r>
            <w:r w:rsidR="006906B8" w:rsidRPr="006906B8">
              <w:rPr>
                <w:rFonts w:asciiTheme="minorHAnsi" w:hAnsiTheme="minorHAnsi"/>
                <w:color w:val="000000" w:themeColor="text1"/>
                <w:sz w:val="18"/>
                <w:szCs w:val="18"/>
                <w:lang w:val="fr-FR"/>
              </w:rPr>
              <w:t xml:space="preserve"> favorable </w:t>
            </w:r>
            <w:r w:rsidR="006906B8">
              <w:rPr>
                <w:rFonts w:asciiTheme="minorHAnsi" w:hAnsiTheme="minorHAnsi"/>
                <w:color w:val="000000" w:themeColor="text1"/>
                <w:sz w:val="18"/>
                <w:szCs w:val="18"/>
                <w:lang w:val="fr-FR"/>
              </w:rPr>
              <w:t>à</w:t>
            </w:r>
            <w:r w:rsidR="006906B8" w:rsidRPr="006906B8">
              <w:rPr>
                <w:rFonts w:asciiTheme="minorHAnsi" w:hAnsiTheme="minorHAnsi"/>
                <w:color w:val="000000" w:themeColor="text1"/>
                <w:sz w:val="18"/>
                <w:szCs w:val="18"/>
                <w:lang w:val="fr-FR"/>
              </w:rPr>
              <w:t xml:space="preserve"> toute initiative allant dans ce sens</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7B8AD15D" w14:textId="3DCD50B5" w:rsidR="00831411" w:rsidRPr="00B523BD" w:rsidRDefault="00B05208" w:rsidP="00831411">
            <w:pP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Les aires protégées travaillent dans le cadre d’une stratégie nationale</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178EC4D3"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5B21A167"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3439C296" w14:textId="77777777" w:rsidR="00831411" w:rsidRDefault="00831411" w:rsidP="00831411">
            <w:pPr>
              <w:ind w:left="11"/>
              <w:rPr>
                <w:rFonts w:asciiTheme="minorHAnsi" w:hAnsiTheme="minorHAnsi"/>
                <w:color w:val="000000" w:themeColor="text1"/>
                <w:sz w:val="18"/>
                <w:szCs w:val="18"/>
                <w:lang w:val="fr-FR"/>
              </w:rPr>
            </w:pPr>
          </w:p>
        </w:tc>
      </w:tr>
      <w:tr w:rsidR="00831411" w:rsidRPr="00443ECC" w14:paraId="46D227D7" w14:textId="77777777" w:rsidTr="00661B76">
        <w:trPr>
          <w:trHeight w:val="248"/>
        </w:trPr>
        <w:tc>
          <w:tcPr>
            <w:tcW w:w="4458" w:type="dxa"/>
            <w:vMerge/>
            <w:tcBorders>
              <w:left w:val="single" w:sz="4" w:space="0" w:color="17365D" w:themeColor="text2" w:themeShade="BF"/>
              <w:right w:val="single" w:sz="4" w:space="0" w:color="17365D" w:themeColor="text2" w:themeShade="BF"/>
            </w:tcBorders>
            <w:shd w:val="clear" w:color="auto" w:fill="auto"/>
            <w:vAlign w:val="center"/>
          </w:tcPr>
          <w:p w14:paraId="1853AC0E"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5CFC50F4" w14:textId="77777777" w:rsidR="00831411" w:rsidRPr="00B523BD"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I312.</w:t>
            </w: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56BA7F80" w14:textId="77777777" w:rsidR="00831411" w:rsidRPr="00B523BD" w:rsidRDefault="00831411" w:rsidP="00831411">
            <w:pP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4BBA29B1"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3FDE3D1F"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4BDBB596" w14:textId="77777777" w:rsidR="00831411" w:rsidRDefault="00831411" w:rsidP="00831411">
            <w:pPr>
              <w:ind w:left="11"/>
              <w:rPr>
                <w:rFonts w:asciiTheme="minorHAnsi" w:hAnsiTheme="minorHAnsi"/>
                <w:color w:val="000000" w:themeColor="text1"/>
                <w:sz w:val="18"/>
                <w:szCs w:val="18"/>
                <w:lang w:val="fr-FR"/>
              </w:rPr>
            </w:pPr>
          </w:p>
        </w:tc>
      </w:tr>
      <w:tr w:rsidR="00831411" w:rsidRPr="00447AD3" w14:paraId="18A27059"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74F2F9C" w14:textId="77777777" w:rsidR="00831411" w:rsidRPr="00B523BD" w:rsidRDefault="00831411" w:rsidP="00831411">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lastRenderedPageBreak/>
              <w:tab/>
              <w:t>Activité 311.</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03E2389C" w14:textId="77777777" w:rsidR="00831411" w:rsidRDefault="00831411" w:rsidP="00831411">
            <w:pPr>
              <w:spacing w:before="20" w:after="20"/>
              <w:ind w:left="11"/>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Collaborations avec les Ministères de l’agriculture, de l’élevage et de l’économie – Collaborations avec les autorités locales</w:t>
            </w:r>
          </w:p>
        </w:tc>
      </w:tr>
      <w:tr w:rsidR="00831411" w:rsidRPr="00447AD3" w14:paraId="59DA93B2"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ABCB83C" w14:textId="77777777" w:rsidR="00831411" w:rsidRPr="00B523BD" w:rsidRDefault="00831411" w:rsidP="00831411">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312.</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4F4AE97" w14:textId="77777777" w:rsidR="00831411" w:rsidRDefault="00831411" w:rsidP="00831411">
            <w:pPr>
              <w:spacing w:before="20" w:after="20"/>
              <w:ind w:left="11"/>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Enregistrement des cheptels et fiscalisation des mouvements</w:t>
            </w:r>
          </w:p>
        </w:tc>
      </w:tr>
      <w:tr w:rsidR="00831411" w:rsidRPr="00447AD3" w14:paraId="6FD6809A"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1610063" w14:textId="77777777" w:rsidR="00831411" w:rsidRPr="00B523BD" w:rsidRDefault="00831411" w:rsidP="00831411">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313.</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71589EF1" w14:textId="77777777" w:rsidR="00831411" w:rsidRDefault="00831411" w:rsidP="00831411">
            <w:pPr>
              <w:spacing w:before="20" w:after="20"/>
              <w:ind w:left="11"/>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Traçage et réhabilitation des corridors autorisés pour la transhumance</w:t>
            </w:r>
          </w:p>
        </w:tc>
      </w:tr>
      <w:tr w:rsidR="00E37071" w:rsidRPr="00447AD3" w14:paraId="759A2F87" w14:textId="77777777" w:rsidTr="00661B76">
        <w:trPr>
          <w:trHeight w:val="160"/>
        </w:trPr>
        <w:tc>
          <w:tcPr>
            <w:tcW w:w="4458" w:type="dxa"/>
            <w:vMerge w:val="restart"/>
            <w:tcBorders>
              <w:top w:val="single" w:sz="4" w:space="0" w:color="17365D" w:themeColor="text2" w:themeShade="BF"/>
              <w:left w:val="single" w:sz="4" w:space="0" w:color="17365D" w:themeColor="text2" w:themeShade="BF"/>
              <w:right w:val="single" w:sz="4" w:space="0" w:color="17365D" w:themeColor="text2" w:themeShade="BF"/>
            </w:tcBorders>
            <w:shd w:val="clear" w:color="auto" w:fill="auto"/>
            <w:vAlign w:val="center"/>
          </w:tcPr>
          <w:p w14:paraId="13109A4B"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Produit</w:t>
            </w:r>
            <w:r>
              <w:rPr>
                <w:rFonts w:asciiTheme="minorHAnsi" w:hAnsiTheme="minorHAnsi"/>
                <w:color w:val="000000" w:themeColor="text1"/>
                <w:sz w:val="18"/>
                <w:szCs w:val="18"/>
                <w:lang w:val="fr-FR"/>
              </w:rPr>
              <w:t xml:space="preserve"> 32.</w:t>
            </w:r>
            <w:r>
              <w:rPr>
                <w:rFonts w:asciiTheme="minorHAnsi" w:hAnsiTheme="minorHAnsi"/>
                <w:color w:val="000000" w:themeColor="text1"/>
                <w:sz w:val="18"/>
                <w:szCs w:val="18"/>
                <w:lang w:val="fr-FR"/>
              </w:rPr>
              <w:tab/>
              <w:t xml:space="preserve">Les dynamiques de transhumance sont gérées dans un cadre économique incitatif équitable </w:t>
            </w: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7EFBFCF1" w14:textId="5DDCC22D" w:rsidR="00831411" w:rsidRPr="00B523BD"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I321L’effectif du troupeau est géré</w:t>
            </w:r>
            <w:r w:rsidR="00044F9F">
              <w:rPr>
                <w:rFonts w:asciiTheme="minorHAnsi" w:hAnsiTheme="minorHAnsi"/>
                <w:color w:val="000000" w:themeColor="text1"/>
                <w:sz w:val="18"/>
                <w:szCs w:val="18"/>
                <w:lang w:val="fr-FR"/>
              </w:rPr>
              <w:t>, régulé</w:t>
            </w:r>
            <w:r>
              <w:rPr>
                <w:rFonts w:asciiTheme="minorHAnsi" w:hAnsiTheme="minorHAnsi"/>
                <w:color w:val="000000" w:themeColor="text1"/>
                <w:sz w:val="18"/>
                <w:szCs w:val="18"/>
                <w:lang w:val="fr-FR"/>
              </w:rPr>
              <w:t xml:space="preserve"> et sous contrôle dans les pays d’origine</w:t>
            </w:r>
            <w:r w:rsidR="00044F9F">
              <w:rPr>
                <w:rFonts w:asciiTheme="minorHAnsi" w:hAnsiTheme="minorHAnsi"/>
                <w:color w:val="000000" w:themeColor="text1"/>
                <w:sz w:val="18"/>
                <w:szCs w:val="18"/>
                <w:lang w:val="fr-FR"/>
              </w:rPr>
              <w:t xml:space="preserve"> et d’accueil des troupeaux</w:t>
            </w:r>
            <w:r w:rsidR="00915150">
              <w:rPr>
                <w:rFonts w:asciiTheme="minorHAnsi" w:hAnsiTheme="minorHAnsi"/>
                <w:color w:val="000000" w:themeColor="text1"/>
                <w:sz w:val="18"/>
                <w:szCs w:val="18"/>
                <w:lang w:val="fr-FR"/>
              </w:rPr>
              <w:t xml:space="preserve"> : </w:t>
            </w:r>
            <w:r w:rsidR="00915150" w:rsidRPr="00915150">
              <w:rPr>
                <w:rFonts w:asciiTheme="minorHAnsi" w:hAnsiTheme="minorHAnsi"/>
                <w:color w:val="000000" w:themeColor="text1"/>
                <w:sz w:val="18"/>
                <w:szCs w:val="18"/>
                <w:lang w:val="fr-FR"/>
              </w:rPr>
              <w:t>Pas fait en RDC</w:t>
            </w: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423B79E" w14:textId="77777777" w:rsidR="00831411" w:rsidRPr="00B523BD" w:rsidRDefault="00831411" w:rsidP="00831411">
            <w:pP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0947EADD"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709D82F"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3FB749E2" w14:textId="77777777" w:rsidR="00831411" w:rsidRDefault="00831411" w:rsidP="00831411">
            <w:pPr>
              <w:ind w:left="11"/>
              <w:rPr>
                <w:rFonts w:asciiTheme="minorHAnsi" w:hAnsiTheme="minorHAnsi"/>
                <w:color w:val="000000" w:themeColor="text1"/>
                <w:sz w:val="18"/>
                <w:szCs w:val="18"/>
                <w:lang w:val="fr-FR"/>
              </w:rPr>
            </w:pPr>
          </w:p>
        </w:tc>
      </w:tr>
      <w:tr w:rsidR="00E37071" w:rsidRPr="00915150" w14:paraId="7655E5D8" w14:textId="77777777" w:rsidTr="00661B76">
        <w:trPr>
          <w:trHeight w:val="160"/>
        </w:trPr>
        <w:tc>
          <w:tcPr>
            <w:tcW w:w="4458"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71E325F"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1C7F48BF" w14:textId="4C4EA436" w:rsidR="00831411" w:rsidRPr="00B523BD"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I322.Les capacités d’accueil des pays récipiendaires du bétail transhumant sont définies en terme écologique, social et économique</w:t>
            </w:r>
            <w:r w:rsidR="00B37B8F">
              <w:rPr>
                <w:rFonts w:asciiTheme="minorHAnsi" w:hAnsiTheme="minorHAnsi"/>
                <w:color w:val="000000" w:themeColor="text1"/>
                <w:sz w:val="18"/>
                <w:szCs w:val="18"/>
                <w:lang w:val="fr-FR"/>
              </w:rPr>
              <w:t>/commercial/marketing/marchés</w:t>
            </w: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5A167FE2" w14:textId="52017067" w:rsidR="00831411" w:rsidRPr="00B523BD" w:rsidRDefault="00831411" w:rsidP="00831411">
            <w:pP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Prévu à </w:t>
            </w:r>
            <w:proofErr w:type="gramStart"/>
            <w:r>
              <w:rPr>
                <w:rFonts w:asciiTheme="minorHAnsi" w:hAnsiTheme="minorHAnsi"/>
                <w:color w:val="000000" w:themeColor="text1"/>
                <w:sz w:val="18"/>
                <w:szCs w:val="18"/>
                <w:lang w:val="fr-FR"/>
              </w:rPr>
              <w:t>Chinko</w:t>
            </w:r>
            <w:r w:rsidR="00915150">
              <w:rPr>
                <w:rFonts w:asciiTheme="minorHAnsi" w:hAnsiTheme="minorHAnsi"/>
                <w:color w:val="000000" w:themeColor="text1"/>
                <w:sz w:val="18"/>
                <w:szCs w:val="18"/>
                <w:lang w:val="fr-FR"/>
              </w:rPr>
              <w:t xml:space="preserve">  et</w:t>
            </w:r>
            <w:proofErr w:type="gramEnd"/>
            <w:r w:rsidR="00915150">
              <w:rPr>
                <w:rFonts w:asciiTheme="minorHAnsi" w:hAnsiTheme="minorHAnsi"/>
                <w:color w:val="000000" w:themeColor="text1"/>
                <w:sz w:val="18"/>
                <w:szCs w:val="18"/>
                <w:lang w:val="fr-FR"/>
              </w:rPr>
              <w:t xml:space="preserve"> pas en RDC ?</w:t>
            </w: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C34D94B"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0280E412"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5BA4781" w14:textId="77777777" w:rsidR="00831411" w:rsidRDefault="00831411" w:rsidP="00831411">
            <w:pPr>
              <w:ind w:left="11"/>
              <w:rPr>
                <w:rFonts w:asciiTheme="minorHAnsi" w:hAnsiTheme="minorHAnsi"/>
                <w:color w:val="000000" w:themeColor="text1"/>
                <w:sz w:val="18"/>
                <w:szCs w:val="18"/>
                <w:lang w:val="fr-FR"/>
              </w:rPr>
            </w:pPr>
          </w:p>
        </w:tc>
      </w:tr>
      <w:tr w:rsidR="00831411" w:rsidRPr="00915150" w14:paraId="2BB4A40B" w14:textId="77777777" w:rsidTr="00661B76">
        <w:trPr>
          <w:trHeight w:val="160"/>
        </w:trPr>
        <w:tc>
          <w:tcPr>
            <w:tcW w:w="4458"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85F9956"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68A5A79" w14:textId="77777777" w:rsidR="00831411"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I323 Les services écosystémiques rendus par les pays d’accueil sont rémunérés par la fiscalité et la </w:t>
            </w:r>
            <w:proofErr w:type="spellStart"/>
            <w:r>
              <w:rPr>
                <w:rFonts w:asciiTheme="minorHAnsi" w:hAnsiTheme="minorHAnsi"/>
                <w:color w:val="000000" w:themeColor="text1"/>
                <w:sz w:val="18"/>
                <w:szCs w:val="18"/>
                <w:lang w:val="fr-FR"/>
              </w:rPr>
              <w:t>para-fiscalité</w:t>
            </w:r>
            <w:proofErr w:type="spellEnd"/>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4BDB2D0" w14:textId="2C4792D7" w:rsidR="00831411" w:rsidRPr="00B523BD" w:rsidRDefault="00831411" w:rsidP="00831411">
            <w:pP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Prévu à Chinko</w:t>
            </w:r>
            <w:r w:rsidR="00915150">
              <w:rPr>
                <w:rFonts w:asciiTheme="minorHAnsi" w:hAnsiTheme="minorHAnsi"/>
                <w:color w:val="000000" w:themeColor="text1"/>
                <w:sz w:val="18"/>
                <w:szCs w:val="18"/>
                <w:lang w:val="fr-FR"/>
              </w:rPr>
              <w:t xml:space="preserve"> et pas en </w:t>
            </w:r>
            <w:proofErr w:type="gramStart"/>
            <w:r w:rsidR="00915150">
              <w:rPr>
                <w:rFonts w:asciiTheme="minorHAnsi" w:hAnsiTheme="minorHAnsi"/>
                <w:color w:val="000000" w:themeColor="text1"/>
                <w:sz w:val="18"/>
                <w:szCs w:val="18"/>
                <w:lang w:val="fr-FR"/>
              </w:rPr>
              <w:t>RDC ?:</w:t>
            </w:r>
            <w:proofErr w:type="gramEnd"/>
            <w:r w:rsidR="00915150">
              <w:rPr>
                <w:rFonts w:asciiTheme="minorHAnsi" w:hAnsiTheme="minorHAnsi"/>
                <w:color w:val="000000" w:themeColor="text1"/>
                <w:sz w:val="18"/>
                <w:szCs w:val="18"/>
                <w:lang w:val="fr-FR"/>
              </w:rPr>
              <w:t xml:space="preserve"> </w:t>
            </w:r>
            <w:r w:rsidR="00915150" w:rsidRPr="00915150">
              <w:rPr>
                <w:rFonts w:asciiTheme="minorHAnsi" w:hAnsiTheme="minorHAnsi"/>
                <w:color w:val="000000" w:themeColor="text1"/>
                <w:sz w:val="18"/>
                <w:szCs w:val="18"/>
                <w:lang w:val="fr-FR"/>
              </w:rPr>
              <w:t>Une vision de la province du Bas-Uele vas dans ce sens</w:t>
            </w: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5C81D41D"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7BB354B8"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9C5FE2C" w14:textId="77777777" w:rsidR="00831411" w:rsidRDefault="00831411" w:rsidP="00831411">
            <w:pPr>
              <w:ind w:left="11"/>
              <w:rPr>
                <w:rFonts w:asciiTheme="minorHAnsi" w:hAnsiTheme="minorHAnsi"/>
                <w:color w:val="000000" w:themeColor="text1"/>
                <w:sz w:val="18"/>
                <w:szCs w:val="18"/>
                <w:lang w:val="fr-FR"/>
              </w:rPr>
            </w:pPr>
          </w:p>
        </w:tc>
      </w:tr>
      <w:tr w:rsidR="00831411" w:rsidRPr="00447AD3" w14:paraId="6087F530" w14:textId="77777777" w:rsidTr="00831411">
        <w:trPr>
          <w:trHeight w:val="160"/>
        </w:trPr>
        <w:tc>
          <w:tcPr>
            <w:tcW w:w="4458"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C060D77" w14:textId="77777777" w:rsidR="00831411" w:rsidRPr="00B523BD" w:rsidRDefault="00831411" w:rsidP="00831411">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321.</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1F3F7569" w14:textId="77777777" w:rsidR="00831411" w:rsidRDefault="00831411" w:rsidP="00831411">
            <w:pPr>
              <w:spacing w:before="20" w:after="20"/>
              <w:ind w:left="11"/>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Consolidation du rendement économique de la transhumance formelle et enregistrée</w:t>
            </w:r>
          </w:p>
        </w:tc>
      </w:tr>
      <w:tr w:rsidR="00831411" w:rsidRPr="00447AD3" w14:paraId="7D0D4312" w14:textId="77777777" w:rsidTr="00831411">
        <w:trPr>
          <w:trHeight w:val="160"/>
        </w:trPr>
        <w:tc>
          <w:tcPr>
            <w:tcW w:w="4458"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AD62D8B" w14:textId="77777777" w:rsidR="00831411" w:rsidRPr="00B523BD" w:rsidRDefault="00831411" w:rsidP="00831411">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322.</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59E180B" w14:textId="77777777" w:rsidR="00831411" w:rsidRPr="00C569B8"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Intensification sur site à travers des mécanismes innovants</w:t>
            </w:r>
          </w:p>
        </w:tc>
      </w:tr>
      <w:tr w:rsidR="00831411" w:rsidRPr="00134F6B" w14:paraId="550C0D73" w14:textId="77777777" w:rsidTr="00661B76">
        <w:trPr>
          <w:trHeight w:val="799"/>
        </w:trPr>
        <w:tc>
          <w:tcPr>
            <w:tcW w:w="4458" w:type="dxa"/>
            <w:vMerge w:val="restart"/>
            <w:tcBorders>
              <w:left w:val="single" w:sz="4" w:space="0" w:color="17365D" w:themeColor="text2" w:themeShade="BF"/>
              <w:right w:val="single" w:sz="4" w:space="0" w:color="17365D" w:themeColor="text2" w:themeShade="BF"/>
            </w:tcBorders>
            <w:shd w:val="clear" w:color="auto" w:fill="auto"/>
            <w:vAlign w:val="center"/>
          </w:tcPr>
          <w:p w14:paraId="00D30B05"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Produit</w:t>
            </w:r>
            <w:r>
              <w:rPr>
                <w:rFonts w:asciiTheme="minorHAnsi" w:hAnsiTheme="minorHAnsi"/>
                <w:color w:val="000000" w:themeColor="text1"/>
                <w:sz w:val="18"/>
                <w:szCs w:val="18"/>
                <w:lang w:val="fr-FR"/>
              </w:rPr>
              <w:t xml:space="preserve"> 33.</w:t>
            </w:r>
            <w:r>
              <w:rPr>
                <w:rFonts w:asciiTheme="minorHAnsi" w:hAnsiTheme="minorHAnsi"/>
                <w:color w:val="000000" w:themeColor="text1"/>
                <w:sz w:val="18"/>
                <w:szCs w:val="18"/>
                <w:lang w:val="fr-FR"/>
              </w:rPr>
              <w:tab/>
              <w:t>Un système régional de monitoring des activités de transhumance mis en place entre les Etats et les régions concernées, en concertation avec les gestionnaires d’aires protégées et avec les parties prenantes du secteur permet une gestion active des mouvements des cheptels (anticipation, gestion concertée des crises)</w:t>
            </w: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3B5A6D7F" w14:textId="72EB87F2" w:rsidR="00831411" w:rsidRPr="00B523BD"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I321.Le système de monitoring est en place entre  Chinko, </w:t>
            </w:r>
            <w:proofErr w:type="spellStart"/>
            <w:r>
              <w:rPr>
                <w:rFonts w:asciiTheme="minorHAnsi" w:hAnsiTheme="minorHAnsi"/>
                <w:color w:val="000000" w:themeColor="text1"/>
                <w:sz w:val="18"/>
                <w:szCs w:val="18"/>
                <w:lang w:val="fr-FR"/>
              </w:rPr>
              <w:t>Garamba</w:t>
            </w:r>
            <w:proofErr w:type="spellEnd"/>
            <w:r>
              <w:rPr>
                <w:rFonts w:asciiTheme="minorHAnsi" w:hAnsiTheme="minorHAnsi"/>
                <w:color w:val="000000" w:themeColor="text1"/>
                <w:sz w:val="18"/>
                <w:szCs w:val="18"/>
                <w:lang w:val="fr-FR"/>
              </w:rPr>
              <w:t xml:space="preserve"> et </w:t>
            </w:r>
            <w:proofErr w:type="spellStart"/>
            <w:r>
              <w:rPr>
                <w:rFonts w:asciiTheme="minorHAnsi" w:hAnsiTheme="minorHAnsi"/>
                <w:color w:val="000000" w:themeColor="text1"/>
                <w:sz w:val="18"/>
                <w:szCs w:val="18"/>
                <w:lang w:val="fr-FR"/>
              </w:rPr>
              <w:t>Bili-Uere</w:t>
            </w:r>
            <w:proofErr w:type="spellEnd"/>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17278133" w14:textId="7FF142F1" w:rsidR="00831411" w:rsidRPr="00B523BD" w:rsidRDefault="00831411" w:rsidP="00831411">
            <w:pP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Le système est en place entre Chinko et </w:t>
            </w:r>
            <w:proofErr w:type="spellStart"/>
            <w:r>
              <w:rPr>
                <w:rFonts w:asciiTheme="minorHAnsi" w:hAnsiTheme="minorHAnsi"/>
                <w:color w:val="000000" w:themeColor="text1"/>
                <w:sz w:val="18"/>
                <w:szCs w:val="18"/>
                <w:lang w:val="fr-FR"/>
              </w:rPr>
              <w:t>Garamba</w:t>
            </w:r>
            <w:proofErr w:type="spellEnd"/>
            <w:r>
              <w:rPr>
                <w:rFonts w:asciiTheme="minorHAnsi" w:hAnsiTheme="minorHAnsi"/>
                <w:color w:val="000000" w:themeColor="text1"/>
                <w:sz w:val="18"/>
                <w:szCs w:val="18"/>
                <w:lang w:val="fr-FR"/>
              </w:rPr>
              <w:t xml:space="preserve">. A élargir </w:t>
            </w:r>
            <w:r w:rsidR="00E645F8">
              <w:rPr>
                <w:rFonts w:asciiTheme="minorHAnsi" w:hAnsiTheme="minorHAnsi"/>
                <w:color w:val="000000" w:themeColor="text1"/>
                <w:sz w:val="18"/>
                <w:szCs w:val="18"/>
                <w:lang w:val="fr-FR"/>
              </w:rPr>
              <w:t>à</w:t>
            </w:r>
            <w:r>
              <w:rPr>
                <w:rFonts w:asciiTheme="minorHAnsi" w:hAnsiTheme="minorHAnsi"/>
                <w:color w:val="000000" w:themeColor="text1"/>
                <w:sz w:val="18"/>
                <w:szCs w:val="18"/>
                <w:lang w:val="fr-FR"/>
              </w:rPr>
              <w:t xml:space="preserve"> </w:t>
            </w:r>
            <w:proofErr w:type="spellStart"/>
            <w:r>
              <w:rPr>
                <w:rFonts w:asciiTheme="minorHAnsi" w:hAnsiTheme="minorHAnsi"/>
                <w:color w:val="000000" w:themeColor="text1"/>
                <w:sz w:val="18"/>
                <w:szCs w:val="18"/>
                <w:lang w:val="fr-FR"/>
              </w:rPr>
              <w:t>Bili-Uere</w:t>
            </w:r>
            <w:proofErr w:type="spellEnd"/>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1943B38"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0EB0CE4E"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FE73C96" w14:textId="475CC5B0" w:rsidR="00831411" w:rsidRDefault="00831411" w:rsidP="00831411">
            <w:pPr>
              <w:ind w:left="11"/>
              <w:rPr>
                <w:rFonts w:asciiTheme="minorHAnsi" w:hAnsiTheme="minorHAnsi"/>
                <w:color w:val="000000" w:themeColor="text1"/>
                <w:sz w:val="18"/>
                <w:szCs w:val="18"/>
                <w:lang w:val="fr-FR"/>
              </w:rPr>
            </w:pPr>
          </w:p>
        </w:tc>
      </w:tr>
      <w:tr w:rsidR="00E37071" w:rsidRPr="00447AD3" w14:paraId="75FAD6C1" w14:textId="77777777" w:rsidTr="00661B76">
        <w:trPr>
          <w:trHeight w:val="160"/>
        </w:trPr>
        <w:tc>
          <w:tcPr>
            <w:tcW w:w="4458"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6CCF24"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4B53742A" w14:textId="32FCC699" w:rsidR="00831411" w:rsidRPr="00B523BD"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I322.</w:t>
            </w:r>
            <w:r w:rsidR="00E645F8">
              <w:rPr>
                <w:rFonts w:asciiTheme="minorHAnsi" w:hAnsiTheme="minorHAnsi"/>
                <w:color w:val="000000" w:themeColor="text1"/>
                <w:sz w:val="18"/>
                <w:szCs w:val="18"/>
                <w:lang w:val="fr-FR"/>
              </w:rPr>
              <w:t xml:space="preserve">Le système de monitoring est </w:t>
            </w:r>
            <w:r w:rsidR="009305B0">
              <w:rPr>
                <w:rFonts w:asciiTheme="minorHAnsi" w:hAnsiTheme="minorHAnsi"/>
                <w:color w:val="000000" w:themeColor="text1"/>
                <w:sz w:val="18"/>
                <w:szCs w:val="18"/>
                <w:lang w:val="fr-FR"/>
              </w:rPr>
              <w:t>élargi à</w:t>
            </w:r>
            <w:r w:rsidR="00E645F8">
              <w:rPr>
                <w:rFonts w:asciiTheme="minorHAnsi" w:hAnsiTheme="minorHAnsi"/>
                <w:color w:val="000000" w:themeColor="text1"/>
                <w:sz w:val="18"/>
                <w:szCs w:val="18"/>
                <w:lang w:val="fr-FR"/>
              </w:rPr>
              <w:t xml:space="preserve"> </w:t>
            </w:r>
            <w:proofErr w:type="spellStart"/>
            <w:r w:rsidR="00E645F8">
              <w:rPr>
                <w:rFonts w:asciiTheme="minorHAnsi" w:hAnsiTheme="minorHAnsi"/>
                <w:color w:val="000000" w:themeColor="text1"/>
                <w:sz w:val="18"/>
                <w:szCs w:val="18"/>
                <w:lang w:val="fr-FR"/>
              </w:rPr>
              <w:t>Lantoto</w:t>
            </w:r>
            <w:proofErr w:type="spellEnd"/>
            <w:r w:rsidR="00E645F8">
              <w:rPr>
                <w:rFonts w:asciiTheme="minorHAnsi" w:hAnsiTheme="minorHAnsi"/>
                <w:color w:val="000000" w:themeColor="text1"/>
                <w:sz w:val="18"/>
                <w:szCs w:val="18"/>
                <w:lang w:val="fr-FR"/>
              </w:rPr>
              <w:t xml:space="preserve"> </w:t>
            </w: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5B9C5229" w14:textId="77777777" w:rsidR="00831411" w:rsidRPr="00B523BD" w:rsidRDefault="00831411" w:rsidP="00831411">
            <w:pP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1708E61C"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4B707346"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340319A0" w14:textId="66F4CDD8" w:rsidR="00831411" w:rsidRDefault="00AD1AA9" w:rsidP="00831411">
            <w:pPr>
              <w:ind w:left="11"/>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Le système de monitoring est élargi à </w:t>
            </w:r>
            <w:proofErr w:type="spellStart"/>
            <w:r>
              <w:rPr>
                <w:rFonts w:asciiTheme="minorHAnsi" w:hAnsiTheme="minorHAnsi"/>
                <w:color w:val="000000" w:themeColor="text1"/>
                <w:sz w:val="18"/>
                <w:szCs w:val="18"/>
                <w:lang w:val="fr-FR"/>
              </w:rPr>
              <w:t>Southern</w:t>
            </w:r>
            <w:proofErr w:type="spellEnd"/>
            <w:r>
              <w:rPr>
                <w:rFonts w:asciiTheme="minorHAnsi" w:hAnsiTheme="minorHAnsi"/>
                <w:color w:val="000000" w:themeColor="text1"/>
                <w:sz w:val="18"/>
                <w:szCs w:val="18"/>
                <w:lang w:val="fr-FR"/>
              </w:rPr>
              <w:t xml:space="preserve"> </w:t>
            </w:r>
            <w:proofErr w:type="spellStart"/>
            <w:r>
              <w:rPr>
                <w:rFonts w:asciiTheme="minorHAnsi" w:hAnsiTheme="minorHAnsi"/>
                <w:color w:val="000000" w:themeColor="text1"/>
                <w:sz w:val="18"/>
                <w:szCs w:val="18"/>
                <w:lang w:val="fr-FR"/>
              </w:rPr>
              <w:t>park</w:t>
            </w:r>
            <w:proofErr w:type="spellEnd"/>
            <w:r>
              <w:rPr>
                <w:rFonts w:asciiTheme="minorHAnsi" w:hAnsiTheme="minorHAnsi"/>
                <w:color w:val="000000" w:themeColor="text1"/>
                <w:sz w:val="18"/>
                <w:szCs w:val="18"/>
                <w:lang w:val="fr-FR"/>
              </w:rPr>
              <w:t> ?</w:t>
            </w:r>
          </w:p>
        </w:tc>
      </w:tr>
      <w:tr w:rsidR="00831411" w:rsidRPr="00443ECC" w14:paraId="203C7F06" w14:textId="77777777" w:rsidTr="00831411">
        <w:trPr>
          <w:trHeight w:val="160"/>
        </w:trPr>
        <w:tc>
          <w:tcPr>
            <w:tcW w:w="4458"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30D9CD4" w14:textId="77777777" w:rsidR="00831411" w:rsidRPr="00B523BD" w:rsidRDefault="00831411" w:rsidP="00831411">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331.</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C464E74" w14:textId="77777777" w:rsidR="00831411" w:rsidRDefault="00831411" w:rsidP="00831411">
            <w:pPr>
              <w:spacing w:before="20" w:after="20"/>
              <w:ind w:left="11"/>
              <w:rPr>
                <w:rFonts w:asciiTheme="minorHAnsi" w:hAnsiTheme="minorHAnsi"/>
                <w:color w:val="000000" w:themeColor="text1"/>
                <w:sz w:val="18"/>
                <w:szCs w:val="18"/>
                <w:lang w:val="fr-FR"/>
              </w:rPr>
            </w:pPr>
          </w:p>
        </w:tc>
      </w:tr>
      <w:tr w:rsidR="00831411" w:rsidRPr="00443ECC" w14:paraId="1CDDEA34" w14:textId="77777777" w:rsidTr="00831411">
        <w:trPr>
          <w:trHeight w:val="160"/>
        </w:trPr>
        <w:tc>
          <w:tcPr>
            <w:tcW w:w="4458"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E1DC93" w14:textId="77777777" w:rsidR="00831411" w:rsidRPr="00B523BD" w:rsidRDefault="00831411" w:rsidP="00831411">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332.</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32D7D39D" w14:textId="77777777" w:rsidR="00831411" w:rsidRPr="00C569B8" w:rsidRDefault="00831411" w:rsidP="00831411">
            <w:pPr>
              <w:spacing w:before="20" w:after="20"/>
              <w:rPr>
                <w:rFonts w:asciiTheme="minorHAnsi" w:hAnsiTheme="minorHAnsi"/>
                <w:color w:val="000000" w:themeColor="text1"/>
                <w:sz w:val="18"/>
                <w:szCs w:val="18"/>
                <w:lang w:val="fr-FR"/>
              </w:rPr>
            </w:pPr>
          </w:p>
        </w:tc>
      </w:tr>
      <w:tr w:rsidR="00831411" w:rsidRPr="00443ECC" w14:paraId="197F405D" w14:textId="77777777" w:rsidTr="00831411">
        <w:trPr>
          <w:trHeight w:val="160"/>
        </w:trPr>
        <w:tc>
          <w:tcPr>
            <w:tcW w:w="15128" w:type="dxa"/>
            <w:gridSpan w:val="6"/>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86EA143" w14:textId="77777777" w:rsidR="00831411" w:rsidRDefault="00831411" w:rsidP="00831411">
            <w:pPr>
              <w:spacing w:before="40" w:after="40"/>
              <w:ind w:left="1026" w:hanging="992"/>
              <w:rPr>
                <w:rFonts w:asciiTheme="minorHAnsi" w:hAnsiTheme="minorHAnsi"/>
                <w:color w:val="000000" w:themeColor="text1"/>
                <w:sz w:val="18"/>
                <w:szCs w:val="18"/>
                <w:lang w:val="fr-FR"/>
              </w:rPr>
            </w:pPr>
          </w:p>
          <w:p w14:paraId="172D4F0D" w14:textId="77777777" w:rsidR="00831411" w:rsidRDefault="00831411" w:rsidP="00831411">
            <w:pPr>
              <w:spacing w:before="40" w:after="40"/>
              <w:ind w:left="1026" w:hanging="992"/>
              <w:rPr>
                <w:rFonts w:asciiTheme="minorHAnsi" w:hAnsiTheme="minorHAnsi"/>
                <w:color w:val="000000" w:themeColor="text1"/>
                <w:sz w:val="18"/>
                <w:szCs w:val="18"/>
                <w:lang w:val="fr-FR"/>
              </w:rPr>
            </w:pPr>
          </w:p>
          <w:p w14:paraId="403E52AE" w14:textId="77777777" w:rsidR="00831411" w:rsidRDefault="00831411" w:rsidP="00831411">
            <w:pPr>
              <w:spacing w:before="40" w:after="40"/>
              <w:ind w:left="1026" w:hanging="992"/>
              <w:rPr>
                <w:rFonts w:asciiTheme="minorHAnsi" w:hAnsiTheme="minorHAnsi"/>
                <w:color w:val="000000" w:themeColor="text1"/>
                <w:sz w:val="18"/>
                <w:szCs w:val="18"/>
                <w:lang w:val="fr-FR"/>
              </w:rPr>
            </w:pPr>
          </w:p>
          <w:p w14:paraId="31F6B674" w14:textId="77777777" w:rsidR="00831411" w:rsidRPr="00671FCF" w:rsidRDefault="00831411" w:rsidP="00831411">
            <w:pPr>
              <w:spacing w:before="40" w:after="40"/>
              <w:ind w:left="1026" w:hanging="992"/>
              <w:rPr>
                <w:rFonts w:asciiTheme="minorHAnsi" w:hAnsiTheme="minorHAnsi"/>
                <w:color w:val="000000" w:themeColor="text1"/>
                <w:sz w:val="8"/>
                <w:szCs w:val="8"/>
                <w:lang w:val="fr-FR"/>
              </w:rPr>
            </w:pPr>
          </w:p>
          <w:p w14:paraId="60C2406D" w14:textId="77777777" w:rsidR="00831411" w:rsidRDefault="00831411" w:rsidP="00831411">
            <w:pPr>
              <w:spacing w:before="40" w:after="40"/>
              <w:ind w:left="1026" w:hanging="992"/>
              <w:rPr>
                <w:rFonts w:asciiTheme="minorHAnsi" w:hAnsiTheme="minorHAnsi"/>
                <w:color w:val="000000" w:themeColor="text1"/>
                <w:sz w:val="18"/>
                <w:szCs w:val="18"/>
                <w:lang w:val="fr-FR"/>
              </w:rPr>
            </w:pPr>
          </w:p>
          <w:p w14:paraId="172E8FF5" w14:textId="77777777" w:rsidR="00831411" w:rsidRDefault="00831411" w:rsidP="00831411">
            <w:pPr>
              <w:spacing w:before="40" w:after="40"/>
              <w:ind w:left="1026" w:hanging="992"/>
              <w:rPr>
                <w:rFonts w:asciiTheme="minorHAnsi" w:hAnsiTheme="minorHAnsi"/>
                <w:color w:val="000000" w:themeColor="text1"/>
                <w:sz w:val="18"/>
                <w:szCs w:val="18"/>
                <w:lang w:val="fr-FR"/>
              </w:rPr>
            </w:pPr>
          </w:p>
          <w:p w14:paraId="7055753B" w14:textId="77777777" w:rsidR="00831411" w:rsidRDefault="00831411" w:rsidP="00831411">
            <w:pPr>
              <w:ind w:left="11"/>
              <w:rPr>
                <w:rFonts w:asciiTheme="minorHAnsi" w:hAnsiTheme="minorHAnsi"/>
                <w:color w:val="000000" w:themeColor="text1"/>
                <w:sz w:val="18"/>
                <w:szCs w:val="18"/>
                <w:lang w:val="fr-FR"/>
              </w:rPr>
            </w:pPr>
          </w:p>
        </w:tc>
      </w:tr>
      <w:tr w:rsidR="008D3E49" w:rsidRPr="00D413E3" w14:paraId="0E940F55" w14:textId="77777777" w:rsidTr="00661B76">
        <w:trPr>
          <w:trHeight w:val="457"/>
        </w:trPr>
        <w:tc>
          <w:tcPr>
            <w:tcW w:w="4458"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auto"/>
            <w:vAlign w:val="center"/>
          </w:tcPr>
          <w:p w14:paraId="171FF4AF" w14:textId="75146B5A" w:rsidR="008D3E49" w:rsidRPr="004F13C8" w:rsidRDefault="008D3E49" w:rsidP="00D413E3">
            <w:pPr>
              <w:spacing w:before="40" w:after="40"/>
              <w:ind w:left="1026" w:hanging="992"/>
              <w:rPr>
                <w:rFonts w:asciiTheme="minorHAnsi" w:hAnsiTheme="minorHAnsi"/>
                <w:color w:val="000000" w:themeColor="text1"/>
                <w:sz w:val="18"/>
                <w:szCs w:val="18"/>
              </w:rPr>
            </w:pPr>
            <w:proofErr w:type="spellStart"/>
            <w:r>
              <w:rPr>
                <w:rFonts w:asciiTheme="minorHAnsi" w:hAnsiTheme="minorHAnsi"/>
                <w:color w:val="000000" w:themeColor="text1"/>
                <w:sz w:val="18"/>
                <w:szCs w:val="18"/>
                <w:lang w:val="en-US"/>
              </w:rPr>
              <w:lastRenderedPageBreak/>
              <w:t>Produit</w:t>
            </w:r>
            <w:proofErr w:type="spellEnd"/>
            <w:r>
              <w:rPr>
                <w:rFonts w:asciiTheme="minorHAnsi" w:hAnsiTheme="minorHAnsi"/>
                <w:color w:val="000000" w:themeColor="text1"/>
                <w:sz w:val="18"/>
                <w:szCs w:val="18"/>
                <w:lang w:val="en-US"/>
              </w:rPr>
              <w:t xml:space="preserve"> 34</w:t>
            </w:r>
            <w:r w:rsidRPr="00D413E3">
              <w:rPr>
                <w:rFonts w:asciiTheme="minorHAnsi" w:hAnsiTheme="minorHAnsi"/>
                <w:color w:val="000000" w:themeColor="text1"/>
                <w:sz w:val="18"/>
                <w:szCs w:val="18"/>
                <w:lang w:val="en-US"/>
              </w:rPr>
              <w:t xml:space="preserve"> Studies conducted enhancing knowledge on wildlife, economic, social, political and security dynamics to promote better understanding of issues associated with transhumance.</w:t>
            </w: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3FFAA009" w14:textId="77777777" w:rsidR="008D3E49" w:rsidRPr="00D413E3" w:rsidRDefault="008D3E49" w:rsidP="00D413E3">
            <w:pPr>
              <w:spacing w:before="20" w:after="20"/>
              <w:rPr>
                <w:rFonts w:asciiTheme="minorHAnsi" w:hAnsiTheme="minorHAnsi"/>
                <w:color w:val="000000" w:themeColor="text1"/>
                <w:sz w:val="18"/>
                <w:szCs w:val="18"/>
                <w:lang w:val="en-US"/>
              </w:rPr>
            </w:pP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0CDA5788" w14:textId="77777777" w:rsidR="008D3E49" w:rsidRPr="00D413E3" w:rsidRDefault="008D3E49" w:rsidP="00D413E3">
            <w:pPr>
              <w:rPr>
                <w:rFonts w:asciiTheme="minorHAnsi" w:hAnsiTheme="minorHAnsi"/>
                <w:color w:val="000000" w:themeColor="text1"/>
                <w:sz w:val="18"/>
                <w:szCs w:val="18"/>
                <w:lang w:val="en-US"/>
              </w:rPr>
            </w:pP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2F5CC337" w14:textId="77777777" w:rsidR="008D3E49" w:rsidRPr="00D413E3" w:rsidRDefault="008D3E49" w:rsidP="00D413E3">
            <w:pPr>
              <w:rPr>
                <w:rFonts w:asciiTheme="minorHAnsi" w:hAnsiTheme="minorHAnsi"/>
                <w:color w:val="000000" w:themeColor="text1"/>
                <w:sz w:val="18"/>
                <w:szCs w:val="18"/>
                <w:lang w:val="en-US"/>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14B9E169" w14:textId="77777777" w:rsidR="008D3E49" w:rsidRPr="00D413E3" w:rsidRDefault="008D3E49" w:rsidP="00D413E3">
            <w:pPr>
              <w:rPr>
                <w:rFonts w:asciiTheme="minorHAnsi" w:hAnsiTheme="minorHAnsi"/>
                <w:color w:val="000000" w:themeColor="text1"/>
                <w:sz w:val="18"/>
                <w:szCs w:val="18"/>
                <w:lang w:val="en-US"/>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3A09371C" w14:textId="77777777" w:rsidR="008D3E49" w:rsidRPr="00D413E3" w:rsidRDefault="008D3E49" w:rsidP="00D413E3">
            <w:pPr>
              <w:ind w:left="11"/>
              <w:rPr>
                <w:rFonts w:asciiTheme="minorHAnsi" w:hAnsiTheme="minorHAnsi"/>
                <w:color w:val="000000" w:themeColor="text1"/>
                <w:sz w:val="18"/>
                <w:szCs w:val="18"/>
                <w:lang w:val="en-US"/>
              </w:rPr>
            </w:pPr>
          </w:p>
        </w:tc>
      </w:tr>
      <w:tr w:rsidR="008D3E49" w:rsidRPr="00D413E3" w14:paraId="428AA81E" w14:textId="77777777" w:rsidTr="00661B76">
        <w:trPr>
          <w:trHeight w:val="457"/>
        </w:trPr>
        <w:tc>
          <w:tcPr>
            <w:tcW w:w="4458"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auto"/>
            <w:vAlign w:val="center"/>
          </w:tcPr>
          <w:p w14:paraId="611CE168" w14:textId="52082705" w:rsidR="008D3E49" w:rsidRPr="00D413E3" w:rsidRDefault="008D3E49" w:rsidP="00D413E3">
            <w:pPr>
              <w:spacing w:before="40" w:after="40"/>
              <w:ind w:left="1026" w:hanging="992"/>
              <w:rPr>
                <w:rFonts w:asciiTheme="minorHAnsi" w:hAnsiTheme="minorHAnsi"/>
                <w:color w:val="000000" w:themeColor="text1"/>
                <w:sz w:val="18"/>
                <w:szCs w:val="18"/>
                <w:lang w:val="en-US"/>
              </w:rPr>
            </w:pPr>
            <w:proofErr w:type="spellStart"/>
            <w:r>
              <w:rPr>
                <w:rFonts w:asciiTheme="minorHAnsi" w:hAnsiTheme="minorHAnsi"/>
                <w:color w:val="000000" w:themeColor="text1"/>
                <w:sz w:val="18"/>
                <w:szCs w:val="18"/>
                <w:lang w:val="en-US"/>
              </w:rPr>
              <w:t>Activite</w:t>
            </w:r>
            <w:proofErr w:type="spellEnd"/>
            <w:r>
              <w:rPr>
                <w:rFonts w:asciiTheme="minorHAnsi" w:hAnsiTheme="minorHAnsi"/>
                <w:color w:val="000000" w:themeColor="text1"/>
                <w:sz w:val="18"/>
                <w:szCs w:val="18"/>
                <w:lang w:val="en-US"/>
              </w:rPr>
              <w:t xml:space="preserve"> 4.</w:t>
            </w:r>
            <w:r w:rsidRPr="00D413E3">
              <w:rPr>
                <w:rFonts w:asciiTheme="minorHAnsi" w:hAnsiTheme="minorHAnsi"/>
                <w:color w:val="000000" w:themeColor="text1"/>
                <w:sz w:val="18"/>
                <w:szCs w:val="18"/>
                <w:lang w:val="en-US"/>
              </w:rPr>
              <w:t>11 : Conduct studies on transhumance in each (</w:t>
            </w:r>
            <w:r w:rsidR="00B40A82" w:rsidRPr="00D413E3">
              <w:rPr>
                <w:rFonts w:asciiTheme="minorHAnsi" w:hAnsiTheme="minorHAnsi"/>
                <w:color w:val="000000" w:themeColor="text1"/>
                <w:sz w:val="18"/>
                <w:szCs w:val="18"/>
                <w:lang w:val="en-US"/>
              </w:rPr>
              <w:t>transboundary</w:t>
            </w:r>
            <w:r w:rsidRPr="00D413E3">
              <w:rPr>
                <w:rFonts w:asciiTheme="minorHAnsi" w:hAnsiTheme="minorHAnsi"/>
                <w:color w:val="000000" w:themeColor="text1"/>
                <w:sz w:val="18"/>
                <w:szCs w:val="18"/>
                <w:lang w:val="en-US"/>
              </w:rPr>
              <w:t xml:space="preserve">) </w:t>
            </w:r>
            <w:r w:rsidR="00B40A82" w:rsidRPr="00D413E3">
              <w:rPr>
                <w:rFonts w:asciiTheme="minorHAnsi" w:hAnsiTheme="minorHAnsi"/>
                <w:color w:val="000000" w:themeColor="text1"/>
                <w:sz w:val="18"/>
                <w:szCs w:val="18"/>
                <w:lang w:val="en-US"/>
              </w:rPr>
              <w:t>landscape</w:t>
            </w:r>
            <w:r w:rsidRPr="00D413E3">
              <w:rPr>
                <w:rFonts w:asciiTheme="minorHAnsi" w:hAnsiTheme="minorHAnsi"/>
                <w:color w:val="000000" w:themeColor="text1"/>
                <w:sz w:val="18"/>
                <w:szCs w:val="18"/>
                <w:lang w:val="en-US"/>
              </w:rPr>
              <w:t xml:space="preserve"> : mapping out pastoralist groups, numbers, movements and associated issues, and </w:t>
            </w:r>
            <w:r w:rsidR="00B3351D" w:rsidRPr="00D413E3">
              <w:rPr>
                <w:rFonts w:asciiTheme="minorHAnsi" w:hAnsiTheme="minorHAnsi"/>
                <w:color w:val="000000" w:themeColor="text1"/>
                <w:sz w:val="18"/>
                <w:szCs w:val="18"/>
                <w:lang w:val="en-US"/>
              </w:rPr>
              <w:t>anticipated</w:t>
            </w:r>
            <w:r w:rsidRPr="00D413E3">
              <w:rPr>
                <w:rFonts w:asciiTheme="minorHAnsi" w:hAnsiTheme="minorHAnsi"/>
                <w:color w:val="000000" w:themeColor="text1"/>
                <w:sz w:val="18"/>
                <w:szCs w:val="18"/>
                <w:lang w:val="en-US"/>
              </w:rPr>
              <w:t xml:space="preserve"> climate change impacts.</w:t>
            </w: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2C002F18" w14:textId="77777777" w:rsidR="008D3E49" w:rsidRPr="00D413E3" w:rsidRDefault="008D3E49" w:rsidP="00D413E3">
            <w:pPr>
              <w:spacing w:before="20" w:after="20"/>
              <w:rPr>
                <w:rFonts w:asciiTheme="minorHAnsi" w:hAnsiTheme="minorHAnsi"/>
                <w:color w:val="000000" w:themeColor="text1"/>
                <w:sz w:val="18"/>
                <w:szCs w:val="18"/>
                <w:lang w:val="en-US"/>
              </w:rPr>
            </w:pP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1E1B7D2B" w14:textId="77777777" w:rsidR="008D3E49" w:rsidRPr="00D413E3" w:rsidRDefault="008D3E49" w:rsidP="00D413E3">
            <w:pPr>
              <w:rPr>
                <w:rFonts w:asciiTheme="minorHAnsi" w:hAnsiTheme="minorHAnsi"/>
                <w:color w:val="000000" w:themeColor="text1"/>
                <w:sz w:val="18"/>
                <w:szCs w:val="18"/>
                <w:lang w:val="en-US"/>
              </w:rPr>
            </w:pPr>
            <w:r w:rsidRPr="00D413E3">
              <w:rPr>
                <w:rFonts w:asciiTheme="minorHAnsi" w:hAnsiTheme="minorHAnsi"/>
                <w:color w:val="000000" w:themeColor="text1"/>
                <w:sz w:val="18"/>
                <w:szCs w:val="18"/>
                <w:lang w:val="en-US"/>
              </w:rPr>
              <w:t>WCS to conduct such study in Southern National Park landscape in 2020.</w:t>
            </w: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1F9D9F1C" w14:textId="77777777" w:rsidR="008D3E49" w:rsidRPr="00D413E3" w:rsidRDefault="008D3E49" w:rsidP="00D413E3">
            <w:pPr>
              <w:rPr>
                <w:rFonts w:asciiTheme="minorHAnsi" w:hAnsiTheme="minorHAnsi"/>
                <w:color w:val="000000" w:themeColor="text1"/>
                <w:sz w:val="18"/>
                <w:szCs w:val="18"/>
                <w:lang w:val="en-US"/>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7CEDA965" w14:textId="77777777" w:rsidR="008D3E49" w:rsidRPr="00D413E3" w:rsidRDefault="008D3E49" w:rsidP="00D413E3">
            <w:pPr>
              <w:rPr>
                <w:rFonts w:asciiTheme="minorHAnsi" w:hAnsiTheme="minorHAnsi"/>
                <w:color w:val="000000" w:themeColor="text1"/>
                <w:sz w:val="18"/>
                <w:szCs w:val="18"/>
                <w:lang w:val="en-US"/>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448878AF" w14:textId="77777777" w:rsidR="008D3E49" w:rsidRPr="00D413E3" w:rsidRDefault="008D3E49" w:rsidP="00D413E3">
            <w:pPr>
              <w:ind w:left="11"/>
              <w:rPr>
                <w:rFonts w:asciiTheme="minorHAnsi" w:hAnsiTheme="minorHAnsi"/>
                <w:color w:val="000000" w:themeColor="text1"/>
                <w:sz w:val="18"/>
                <w:szCs w:val="18"/>
                <w:lang w:val="en-US"/>
              </w:rPr>
            </w:pPr>
          </w:p>
        </w:tc>
      </w:tr>
      <w:tr w:rsidR="008D3E49" w:rsidRPr="00D413E3" w14:paraId="5EE1D284" w14:textId="77777777" w:rsidTr="00661B76">
        <w:trPr>
          <w:trHeight w:val="457"/>
        </w:trPr>
        <w:tc>
          <w:tcPr>
            <w:tcW w:w="4458"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auto"/>
            <w:vAlign w:val="center"/>
          </w:tcPr>
          <w:p w14:paraId="5C6058DE" w14:textId="7D178F01" w:rsidR="008D3E49" w:rsidRPr="00D413E3" w:rsidRDefault="008D3E49" w:rsidP="00D413E3">
            <w:pPr>
              <w:spacing w:before="40" w:after="40"/>
              <w:ind w:left="1026" w:hanging="992"/>
              <w:rPr>
                <w:rFonts w:asciiTheme="minorHAnsi" w:hAnsiTheme="minorHAnsi"/>
                <w:color w:val="000000" w:themeColor="text1"/>
                <w:sz w:val="18"/>
                <w:szCs w:val="18"/>
                <w:lang w:val="en-US"/>
              </w:rPr>
            </w:pPr>
            <w:r>
              <w:rPr>
                <w:rFonts w:asciiTheme="minorHAnsi" w:hAnsiTheme="minorHAnsi"/>
                <w:color w:val="000000" w:themeColor="text1"/>
                <w:sz w:val="18"/>
                <w:szCs w:val="18"/>
                <w:lang w:val="en-US"/>
              </w:rPr>
              <w:t>Activity 4</w:t>
            </w:r>
            <w:r w:rsidRPr="00D413E3">
              <w:rPr>
                <w:rFonts w:asciiTheme="minorHAnsi" w:hAnsiTheme="minorHAnsi"/>
                <w:color w:val="000000" w:themeColor="text1"/>
                <w:sz w:val="18"/>
                <w:szCs w:val="18"/>
                <w:lang w:val="en-US"/>
              </w:rPr>
              <w:t xml:space="preserve">12 : Conduct regular </w:t>
            </w:r>
            <w:r w:rsidR="00B40A82" w:rsidRPr="00D413E3">
              <w:rPr>
                <w:rFonts w:asciiTheme="minorHAnsi" w:hAnsiTheme="minorHAnsi"/>
                <w:color w:val="000000" w:themeColor="text1"/>
                <w:sz w:val="18"/>
                <w:szCs w:val="18"/>
                <w:lang w:val="en-US"/>
              </w:rPr>
              <w:t>landscape</w:t>
            </w:r>
            <w:r w:rsidRPr="00D413E3">
              <w:rPr>
                <w:rFonts w:asciiTheme="minorHAnsi" w:hAnsiTheme="minorHAnsi"/>
                <w:color w:val="000000" w:themeColor="text1"/>
                <w:sz w:val="18"/>
                <w:szCs w:val="18"/>
                <w:lang w:val="en-US"/>
              </w:rPr>
              <w:t xml:space="preserve"> wide aerial and ground surveys to monitor wildlife, human activities and (emerging) threats.</w:t>
            </w:r>
          </w:p>
        </w:tc>
        <w:tc>
          <w:tcPr>
            <w:tcW w:w="336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773E31E8" w14:textId="77777777" w:rsidR="008D3E49" w:rsidRPr="00D413E3" w:rsidRDefault="008D3E49" w:rsidP="00D413E3">
            <w:pPr>
              <w:spacing w:before="20" w:after="20"/>
              <w:rPr>
                <w:rFonts w:asciiTheme="minorHAnsi" w:hAnsiTheme="minorHAnsi"/>
                <w:color w:val="000000" w:themeColor="text1"/>
                <w:sz w:val="18"/>
                <w:szCs w:val="18"/>
                <w:lang w:val="en-US"/>
              </w:rPr>
            </w:pPr>
          </w:p>
        </w:tc>
        <w:tc>
          <w:tcPr>
            <w:tcW w:w="3119"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280D9BC0" w14:textId="77777777" w:rsidR="008D3E49" w:rsidRDefault="008D3E49" w:rsidP="00D413E3">
            <w:pPr>
              <w:rPr>
                <w:rFonts w:asciiTheme="minorHAnsi" w:hAnsiTheme="minorHAnsi"/>
                <w:color w:val="000000" w:themeColor="text1"/>
                <w:sz w:val="18"/>
                <w:szCs w:val="18"/>
                <w:lang w:val="en-US"/>
              </w:rPr>
            </w:pPr>
            <w:r w:rsidRPr="00D413E3">
              <w:rPr>
                <w:rFonts w:asciiTheme="minorHAnsi" w:hAnsiTheme="minorHAnsi"/>
                <w:color w:val="000000" w:themeColor="text1"/>
                <w:sz w:val="18"/>
                <w:szCs w:val="18"/>
                <w:lang w:val="en-US"/>
              </w:rPr>
              <w:t>Last aerial survey covering part of Southern National Park conducted in 2015-2016 by WCS.</w:t>
            </w:r>
            <w:r>
              <w:rPr>
                <w:rFonts w:asciiTheme="minorHAnsi" w:hAnsiTheme="minorHAnsi"/>
                <w:color w:val="000000" w:themeColor="text1"/>
                <w:sz w:val="18"/>
                <w:szCs w:val="18"/>
                <w:lang w:val="en-US"/>
              </w:rPr>
              <w:t xml:space="preserve">  </w:t>
            </w:r>
          </w:p>
          <w:p w14:paraId="2D1CE201" w14:textId="77777777" w:rsidR="008D3E49" w:rsidRDefault="008D3E49" w:rsidP="00D413E3">
            <w:pPr>
              <w:rPr>
                <w:rFonts w:asciiTheme="minorHAnsi" w:hAnsiTheme="minorHAnsi"/>
                <w:color w:val="000000" w:themeColor="text1"/>
                <w:sz w:val="18"/>
                <w:szCs w:val="18"/>
                <w:lang w:val="en-US"/>
              </w:rPr>
            </w:pPr>
          </w:p>
          <w:p w14:paraId="4816FE41" w14:textId="77777777" w:rsidR="008D3E49" w:rsidRPr="00D413E3" w:rsidRDefault="008D3E49" w:rsidP="00D413E3">
            <w:pPr>
              <w:rPr>
                <w:rFonts w:asciiTheme="minorHAnsi" w:hAnsiTheme="minorHAnsi"/>
                <w:color w:val="000000" w:themeColor="text1"/>
                <w:sz w:val="18"/>
                <w:szCs w:val="18"/>
                <w:lang w:val="en-US"/>
              </w:rPr>
            </w:pPr>
          </w:p>
        </w:tc>
        <w:tc>
          <w:tcPr>
            <w:tcW w:w="1570"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3524DECD" w14:textId="77777777" w:rsidR="008D3E49" w:rsidRPr="00D413E3" w:rsidRDefault="008D3E49" w:rsidP="00D413E3">
            <w:pPr>
              <w:rPr>
                <w:rFonts w:asciiTheme="minorHAnsi" w:hAnsiTheme="minorHAnsi"/>
                <w:color w:val="000000" w:themeColor="text1"/>
                <w:sz w:val="18"/>
                <w:szCs w:val="18"/>
                <w:lang w:val="en-US"/>
              </w:rPr>
            </w:pPr>
          </w:p>
        </w:tc>
        <w:tc>
          <w:tcPr>
            <w:tcW w:w="14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62843A7C" w14:textId="77777777" w:rsidR="008D3E49" w:rsidRPr="00D413E3" w:rsidRDefault="008D3E49" w:rsidP="00D413E3">
            <w:pPr>
              <w:rPr>
                <w:rFonts w:asciiTheme="minorHAnsi" w:hAnsiTheme="minorHAnsi"/>
                <w:color w:val="000000" w:themeColor="text1"/>
                <w:sz w:val="18"/>
                <w:szCs w:val="18"/>
                <w:lang w:val="en-US"/>
              </w:rPr>
            </w:pPr>
          </w:p>
        </w:tc>
        <w:tc>
          <w:tcPr>
            <w:tcW w:w="1207" w:type="dxa"/>
            <w:tcBorders>
              <w:top w:val="single" w:sz="4" w:space="0" w:color="17365D" w:themeColor="text2" w:themeShade="BF"/>
              <w:left w:val="single" w:sz="4" w:space="0" w:color="17365D" w:themeColor="text2" w:themeShade="BF"/>
              <w:right w:val="single" w:sz="4" w:space="0" w:color="17365D" w:themeColor="text2" w:themeShade="BF"/>
            </w:tcBorders>
            <w:shd w:val="clear" w:color="auto" w:fill="FFFFFF"/>
            <w:vAlign w:val="center"/>
          </w:tcPr>
          <w:p w14:paraId="05C482FD" w14:textId="77777777" w:rsidR="008D3E49" w:rsidRPr="00D413E3" w:rsidRDefault="008D3E49" w:rsidP="00D413E3">
            <w:pPr>
              <w:ind w:left="11"/>
              <w:rPr>
                <w:rFonts w:asciiTheme="minorHAnsi" w:hAnsiTheme="minorHAnsi"/>
                <w:color w:val="000000" w:themeColor="text1"/>
                <w:sz w:val="18"/>
                <w:szCs w:val="18"/>
                <w:lang w:val="en-US"/>
              </w:rPr>
            </w:pPr>
          </w:p>
        </w:tc>
      </w:tr>
      <w:tr w:rsidR="00831411" w:rsidRPr="00671FCF" w14:paraId="1EC35727" w14:textId="77777777" w:rsidTr="00831411">
        <w:trPr>
          <w:trHeight w:val="160"/>
        </w:trPr>
        <w:tc>
          <w:tcPr>
            <w:tcW w:w="15128" w:type="dxa"/>
            <w:gridSpan w:val="6"/>
            <w:tcBorders>
              <w:left w:val="nil"/>
              <w:bottom w:val="single" w:sz="4" w:space="0" w:color="17365D" w:themeColor="text2" w:themeShade="BF"/>
              <w:right w:val="nil"/>
            </w:tcBorders>
            <w:shd w:val="clear" w:color="auto" w:fill="auto"/>
            <w:vAlign w:val="center"/>
          </w:tcPr>
          <w:p w14:paraId="41D4E0DD" w14:textId="77777777" w:rsidR="00831411" w:rsidRPr="008D3E49" w:rsidRDefault="00831411" w:rsidP="00831411">
            <w:pPr>
              <w:spacing w:before="20" w:after="20"/>
              <w:ind w:left="1026" w:hanging="992"/>
              <w:rPr>
                <w:rFonts w:asciiTheme="minorHAnsi" w:hAnsiTheme="minorHAnsi"/>
                <w:color w:val="000000" w:themeColor="text1"/>
                <w:sz w:val="2"/>
                <w:szCs w:val="2"/>
                <w:lang w:val="en-US"/>
              </w:rPr>
            </w:pPr>
          </w:p>
        </w:tc>
      </w:tr>
      <w:tr w:rsidR="00E37071" w:rsidRPr="00447AD3" w14:paraId="0BA8D03D" w14:textId="77777777" w:rsidTr="00661B76">
        <w:trPr>
          <w:trHeight w:val="662"/>
        </w:trPr>
        <w:tc>
          <w:tcPr>
            <w:tcW w:w="4458" w:type="dxa"/>
            <w:vMerge w:val="restart"/>
            <w:tcBorders>
              <w:left w:val="single" w:sz="4" w:space="0" w:color="17365D" w:themeColor="text2" w:themeShade="BF"/>
              <w:right w:val="single" w:sz="4" w:space="0" w:color="17365D" w:themeColor="text2" w:themeShade="BF"/>
            </w:tcBorders>
            <w:shd w:val="clear" w:color="auto" w:fill="F2F2F2" w:themeFill="background1" w:themeFillShade="F2"/>
            <w:vAlign w:val="center"/>
          </w:tcPr>
          <w:p w14:paraId="46F336FA" w14:textId="77777777" w:rsidR="00831411" w:rsidRPr="00424EE1" w:rsidRDefault="00831411" w:rsidP="00831411">
            <w:pPr>
              <w:spacing w:before="40" w:after="40"/>
              <w:ind w:left="1026" w:hanging="992"/>
              <w:rPr>
                <w:rFonts w:asciiTheme="minorHAnsi" w:hAnsiTheme="minorHAnsi"/>
                <w:color w:val="000000" w:themeColor="text1"/>
                <w:sz w:val="18"/>
                <w:szCs w:val="18"/>
                <w:lang w:val="fr-FR"/>
              </w:rPr>
            </w:pPr>
            <w:r w:rsidRPr="00424EE1">
              <w:rPr>
                <w:rFonts w:asciiTheme="minorHAnsi" w:hAnsiTheme="minorHAnsi"/>
                <w:color w:val="000000" w:themeColor="text1"/>
                <w:sz w:val="18"/>
                <w:szCs w:val="18"/>
                <w:lang w:val="fr-FR"/>
              </w:rPr>
              <w:t xml:space="preserve">Résultat </w:t>
            </w:r>
            <w:r>
              <w:rPr>
                <w:rFonts w:asciiTheme="minorHAnsi" w:hAnsiTheme="minorHAnsi"/>
                <w:color w:val="000000" w:themeColor="text1"/>
                <w:sz w:val="18"/>
                <w:szCs w:val="18"/>
                <w:lang w:val="fr-FR"/>
              </w:rPr>
              <w:t>4</w:t>
            </w:r>
            <w:r w:rsidRPr="00424EE1">
              <w:rPr>
                <w:rFonts w:asciiTheme="minorHAnsi" w:hAnsiTheme="minorHAnsi"/>
                <w:color w:val="000000" w:themeColor="text1"/>
                <w:sz w:val="18"/>
                <w:szCs w:val="18"/>
                <w:lang w:val="fr-FR"/>
              </w:rPr>
              <w:t>.</w:t>
            </w:r>
            <w:r w:rsidRPr="00424EE1">
              <w:rPr>
                <w:rFonts w:asciiTheme="minorHAnsi" w:hAnsiTheme="minorHAnsi"/>
                <w:color w:val="000000" w:themeColor="text1"/>
                <w:sz w:val="18"/>
                <w:szCs w:val="18"/>
                <w:lang w:val="fr-FR"/>
              </w:rPr>
              <w:tab/>
            </w:r>
            <w:r>
              <w:rPr>
                <w:rFonts w:asciiTheme="minorHAnsi" w:hAnsiTheme="minorHAnsi"/>
                <w:color w:val="000000" w:themeColor="text1"/>
                <w:sz w:val="18"/>
                <w:szCs w:val="18"/>
                <w:lang w:val="fr-FR"/>
              </w:rPr>
              <w:t xml:space="preserve">La stratégie d’information / communication sur les aires protégées dans le bloc prioritaire considéré est articulée à </w:t>
            </w:r>
            <w:r>
              <w:rPr>
                <w:rFonts w:asciiTheme="minorHAnsi" w:hAnsiTheme="minorHAnsi"/>
                <w:b/>
                <w:color w:val="000000" w:themeColor="text1"/>
                <w:sz w:val="18"/>
                <w:szCs w:val="18"/>
                <w:u w:val="single"/>
                <w:lang w:val="fr-FR"/>
              </w:rPr>
              <w:t xml:space="preserve">une stratégie COM </w:t>
            </w:r>
            <w:r w:rsidRPr="00BC0BD6">
              <w:rPr>
                <w:rFonts w:asciiTheme="minorHAnsi" w:hAnsiTheme="minorHAnsi"/>
                <w:b/>
                <w:color w:val="000000" w:themeColor="text1"/>
                <w:sz w:val="18"/>
                <w:szCs w:val="18"/>
                <w:u w:val="single"/>
                <w:lang w:val="fr-FR"/>
              </w:rPr>
              <w:t>concertée  à l’échelle régionale</w:t>
            </w:r>
            <w:r>
              <w:rPr>
                <w:rFonts w:asciiTheme="minorHAnsi" w:hAnsiTheme="minorHAnsi"/>
                <w:color w:val="000000" w:themeColor="text1"/>
                <w:sz w:val="18"/>
                <w:szCs w:val="18"/>
                <w:lang w:val="fr-FR"/>
              </w:rPr>
              <w:t xml:space="preserve"> qui permet de valoriser les aires protégées transfrontalières d’Afrique centrale auprès des opinions publiques nationales/internationales et auprès des initiatives globales pertinentes</w:t>
            </w: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7B90FD6B" w14:textId="3C582C68" w:rsidR="00831411" w:rsidRPr="00BC0BD6" w:rsidRDefault="00831411" w:rsidP="004E2797">
            <w:pPr>
              <w:spacing w:before="40" w:after="40"/>
              <w:rPr>
                <w:rFonts w:asciiTheme="minorHAnsi" w:hAnsiTheme="minorHAnsi"/>
                <w:color w:val="000000" w:themeColor="text1"/>
                <w:sz w:val="18"/>
                <w:szCs w:val="18"/>
                <w:lang w:val="fr-FR"/>
              </w:rPr>
            </w:pPr>
            <w:r w:rsidRPr="00BC0BD6">
              <w:rPr>
                <w:rFonts w:asciiTheme="minorHAnsi" w:hAnsiTheme="minorHAnsi"/>
                <w:color w:val="000000" w:themeColor="text1"/>
                <w:sz w:val="18"/>
                <w:szCs w:val="18"/>
                <w:lang w:val="fr-FR"/>
              </w:rPr>
              <w:t>I41.</w:t>
            </w:r>
            <w:r>
              <w:rPr>
                <w:rFonts w:asciiTheme="minorHAnsi" w:hAnsiTheme="minorHAnsi"/>
                <w:color w:val="000000" w:themeColor="text1"/>
                <w:sz w:val="18"/>
                <w:szCs w:val="18"/>
                <w:lang w:val="fr-FR"/>
              </w:rPr>
              <w:t xml:space="preserve">Une stratégie d’information/communication et de relations publiques est opérationnelle </w:t>
            </w: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0456E198" w14:textId="7728ACC8" w:rsidR="00831411" w:rsidRPr="00424EE1" w:rsidRDefault="00831411" w:rsidP="00831411">
            <w:pPr>
              <w:ind w:left="1026" w:hanging="993"/>
              <w:jc w:val="cente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1419311B" w14:textId="77777777" w:rsidR="00831411" w:rsidRPr="00424EE1" w:rsidRDefault="00831411" w:rsidP="00831411">
            <w:pPr>
              <w:ind w:left="-91" w:right="-91"/>
              <w:jc w:val="cente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257D84B8" w14:textId="22194B81" w:rsidR="00831411" w:rsidRPr="00B523BD" w:rsidRDefault="004E2797" w:rsidP="00831411">
            <w:pP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Validation de la stratégie de communication ECOFAC 6 lors du COPIL en mars 2020</w:t>
            </w: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5B594B40" w14:textId="6EF88BF3" w:rsidR="00831411" w:rsidRDefault="004E2797" w:rsidP="00831411">
            <w:pPr>
              <w:ind w:left="11"/>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Soutenue par le PIR ECOFAC 6</w:t>
            </w:r>
          </w:p>
        </w:tc>
      </w:tr>
      <w:tr w:rsidR="00E37071" w:rsidRPr="00447AD3" w14:paraId="60E2804D" w14:textId="77777777" w:rsidTr="00661B76">
        <w:trPr>
          <w:trHeight w:val="160"/>
        </w:trPr>
        <w:tc>
          <w:tcPr>
            <w:tcW w:w="4458"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66495C8B"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27703D07" w14:textId="501DE49C" w:rsidR="00831411" w:rsidRPr="00BC0BD6" w:rsidRDefault="00831411" w:rsidP="00831411">
            <w:pPr>
              <w:spacing w:before="20" w:after="20"/>
              <w:rPr>
                <w:rFonts w:asciiTheme="minorHAnsi" w:hAnsiTheme="minorHAnsi"/>
                <w:color w:val="000000" w:themeColor="text1"/>
                <w:sz w:val="18"/>
                <w:szCs w:val="18"/>
                <w:lang w:val="fr-FR"/>
              </w:rPr>
            </w:pPr>
            <w:r w:rsidRPr="00BC0BD6">
              <w:rPr>
                <w:rFonts w:asciiTheme="minorHAnsi" w:hAnsiTheme="minorHAnsi"/>
                <w:color w:val="000000" w:themeColor="text1"/>
                <w:sz w:val="18"/>
                <w:szCs w:val="18"/>
                <w:lang w:val="fr-FR"/>
              </w:rPr>
              <w:t>I42.</w:t>
            </w:r>
            <w:r w:rsidR="004E2797">
              <w:rPr>
                <w:rFonts w:asciiTheme="minorHAnsi" w:hAnsiTheme="minorHAnsi"/>
                <w:color w:val="000000" w:themeColor="text1"/>
                <w:sz w:val="18"/>
                <w:szCs w:val="18"/>
                <w:lang w:val="fr-FR"/>
              </w:rPr>
              <w:t>Une stratégie de communication est élargie à l’ensemble du paysage concerné et à toutes les parties prenantes par la problématique de la Transhumance</w:t>
            </w: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17E20B0A" w14:textId="77777777" w:rsidR="00831411" w:rsidRPr="00B523BD" w:rsidRDefault="00831411" w:rsidP="00831411">
            <w:pP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55CE3BC6"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63D7FD29"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2F2F2" w:themeFill="background1" w:themeFillShade="F2"/>
            <w:vAlign w:val="center"/>
          </w:tcPr>
          <w:p w14:paraId="7017ECC0" w14:textId="77777777" w:rsidR="00831411" w:rsidRDefault="00831411" w:rsidP="00831411">
            <w:pPr>
              <w:ind w:left="11"/>
              <w:rPr>
                <w:rFonts w:asciiTheme="minorHAnsi" w:hAnsiTheme="minorHAnsi"/>
                <w:color w:val="000000" w:themeColor="text1"/>
                <w:sz w:val="18"/>
                <w:szCs w:val="18"/>
                <w:lang w:val="fr-FR"/>
              </w:rPr>
            </w:pPr>
          </w:p>
        </w:tc>
      </w:tr>
      <w:tr w:rsidR="00831411" w:rsidRPr="00447AD3" w14:paraId="485B0644" w14:textId="77777777" w:rsidTr="00661B76">
        <w:trPr>
          <w:trHeight w:val="160"/>
        </w:trPr>
        <w:tc>
          <w:tcPr>
            <w:tcW w:w="4458" w:type="dxa"/>
            <w:vMerge w:val="restart"/>
            <w:tcBorders>
              <w:left w:val="single" w:sz="4" w:space="0" w:color="17365D" w:themeColor="text2" w:themeShade="BF"/>
              <w:right w:val="single" w:sz="4" w:space="0" w:color="17365D" w:themeColor="text2" w:themeShade="BF"/>
            </w:tcBorders>
            <w:shd w:val="clear" w:color="auto" w:fill="auto"/>
            <w:vAlign w:val="center"/>
          </w:tcPr>
          <w:p w14:paraId="6C61023B"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Produit</w:t>
            </w:r>
            <w:r>
              <w:rPr>
                <w:rFonts w:asciiTheme="minorHAnsi" w:hAnsiTheme="minorHAnsi"/>
                <w:color w:val="000000" w:themeColor="text1"/>
                <w:sz w:val="18"/>
                <w:szCs w:val="18"/>
                <w:lang w:val="fr-FR"/>
              </w:rPr>
              <w:t xml:space="preserve"> 41.</w:t>
            </w:r>
            <w:r>
              <w:rPr>
                <w:rFonts w:asciiTheme="minorHAnsi" w:hAnsiTheme="minorHAnsi"/>
                <w:color w:val="000000" w:themeColor="text1"/>
                <w:sz w:val="18"/>
                <w:szCs w:val="18"/>
                <w:lang w:val="fr-FR"/>
              </w:rPr>
              <w:tab/>
              <w:t>Contributions à une stratégie de communication « grand public »</w:t>
            </w: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09F7FBA" w14:textId="081C8A01" w:rsidR="00831411" w:rsidRPr="00B523BD"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I411.</w:t>
            </w:r>
            <w:r w:rsidR="004E2797">
              <w:rPr>
                <w:rFonts w:asciiTheme="minorHAnsi" w:hAnsiTheme="minorHAnsi"/>
                <w:color w:val="000000" w:themeColor="text1"/>
                <w:sz w:val="18"/>
                <w:szCs w:val="18"/>
                <w:lang w:val="fr-FR"/>
              </w:rPr>
              <w:t xml:space="preserve">Mise en place de canaux de communication (radio, TV, </w:t>
            </w:r>
            <w:proofErr w:type="spellStart"/>
            <w:r w:rsidR="004E2797">
              <w:rPr>
                <w:rFonts w:asciiTheme="minorHAnsi" w:hAnsiTheme="minorHAnsi"/>
                <w:color w:val="000000" w:themeColor="text1"/>
                <w:sz w:val="18"/>
                <w:szCs w:val="18"/>
                <w:lang w:val="fr-FR"/>
              </w:rPr>
              <w:t>etc</w:t>
            </w:r>
            <w:proofErr w:type="spellEnd"/>
            <w:r w:rsidR="004E2797">
              <w:rPr>
                <w:rFonts w:asciiTheme="minorHAnsi" w:hAnsiTheme="minorHAnsi"/>
                <w:color w:val="000000" w:themeColor="text1"/>
                <w:sz w:val="18"/>
                <w:szCs w:val="18"/>
                <w:lang w:val="fr-FR"/>
              </w:rPr>
              <w:t>)</w:t>
            </w: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1F3EACB" w14:textId="21685301" w:rsidR="00831411" w:rsidRPr="00B523BD" w:rsidRDefault="004E2797" w:rsidP="00831411">
            <w:pPr>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 xml:space="preserve">Recrutement prévu pour </w:t>
            </w:r>
            <w:proofErr w:type="spellStart"/>
            <w:r>
              <w:rPr>
                <w:rFonts w:asciiTheme="minorHAnsi" w:hAnsiTheme="minorHAnsi"/>
                <w:color w:val="000000" w:themeColor="text1"/>
                <w:sz w:val="18"/>
                <w:szCs w:val="18"/>
                <w:lang w:val="fr-FR"/>
              </w:rPr>
              <w:t>Garamba</w:t>
            </w:r>
            <w:proofErr w:type="spellEnd"/>
            <w:r>
              <w:rPr>
                <w:rFonts w:asciiTheme="minorHAnsi" w:hAnsiTheme="minorHAnsi"/>
                <w:color w:val="000000" w:themeColor="text1"/>
                <w:sz w:val="18"/>
                <w:szCs w:val="18"/>
                <w:lang w:val="fr-FR"/>
              </w:rPr>
              <w:t xml:space="preserve"> et à </w:t>
            </w:r>
            <w:proofErr w:type="spellStart"/>
            <w:r>
              <w:rPr>
                <w:rFonts w:asciiTheme="minorHAnsi" w:hAnsiTheme="minorHAnsi"/>
                <w:color w:val="000000" w:themeColor="text1"/>
                <w:sz w:val="18"/>
                <w:szCs w:val="18"/>
                <w:lang w:val="fr-FR"/>
              </w:rPr>
              <w:t>Bili</w:t>
            </w:r>
            <w:proofErr w:type="spellEnd"/>
            <w:r w:rsidR="00915150">
              <w:rPr>
                <w:rFonts w:asciiTheme="minorHAnsi" w:hAnsiTheme="minorHAnsi"/>
                <w:color w:val="000000" w:themeColor="text1"/>
                <w:sz w:val="18"/>
                <w:szCs w:val="18"/>
                <w:lang w:val="fr-FR"/>
              </w:rPr>
              <w:t xml:space="preserve"> : </w:t>
            </w:r>
            <w:r w:rsidR="00915150" w:rsidRPr="00915150">
              <w:rPr>
                <w:lang w:val="fr-FR"/>
              </w:rPr>
              <w:t xml:space="preserve"> </w:t>
            </w:r>
            <w:r w:rsidR="00915150" w:rsidRPr="00915150">
              <w:rPr>
                <w:rFonts w:asciiTheme="minorHAnsi" w:hAnsiTheme="minorHAnsi"/>
                <w:color w:val="000000" w:themeColor="text1"/>
                <w:sz w:val="18"/>
                <w:szCs w:val="18"/>
                <w:lang w:val="fr-FR"/>
              </w:rPr>
              <w:t xml:space="preserve">Equipement Radio disponible à </w:t>
            </w:r>
            <w:proofErr w:type="spellStart"/>
            <w:r w:rsidR="00915150" w:rsidRPr="00915150">
              <w:rPr>
                <w:rFonts w:asciiTheme="minorHAnsi" w:hAnsiTheme="minorHAnsi"/>
                <w:color w:val="000000" w:themeColor="text1"/>
                <w:sz w:val="18"/>
                <w:szCs w:val="18"/>
                <w:lang w:val="fr-FR"/>
              </w:rPr>
              <w:t>Bili</w:t>
            </w:r>
            <w:proofErr w:type="spellEnd"/>
            <w:r w:rsidR="00915150" w:rsidRPr="00915150">
              <w:rPr>
                <w:rFonts w:asciiTheme="minorHAnsi" w:hAnsiTheme="minorHAnsi"/>
                <w:color w:val="000000" w:themeColor="text1"/>
                <w:sz w:val="18"/>
                <w:szCs w:val="18"/>
                <w:lang w:val="fr-FR"/>
              </w:rPr>
              <w:t xml:space="preserve"> et à mettre en place</w:t>
            </w:r>
            <w:r w:rsidR="00915150">
              <w:rPr>
                <w:rFonts w:asciiTheme="minorHAnsi" w:hAnsiTheme="minorHAnsi"/>
                <w:color w:val="000000" w:themeColor="text1"/>
                <w:sz w:val="18"/>
                <w:szCs w:val="18"/>
                <w:lang w:val="fr-FR"/>
              </w:rPr>
              <w:t xml:space="preserve">- </w:t>
            </w:r>
            <w:r w:rsidR="00915150" w:rsidRPr="00915150">
              <w:rPr>
                <w:rFonts w:asciiTheme="minorHAnsi" w:hAnsiTheme="minorHAnsi"/>
                <w:color w:val="000000" w:themeColor="text1"/>
                <w:sz w:val="18"/>
                <w:szCs w:val="18"/>
                <w:lang w:val="fr-FR"/>
              </w:rPr>
              <w:t xml:space="preserve">Mas aussi une collaboration est possible avec </w:t>
            </w:r>
            <w:proofErr w:type="spellStart"/>
            <w:r w:rsidR="00915150" w:rsidRPr="00915150">
              <w:rPr>
                <w:rFonts w:asciiTheme="minorHAnsi" w:hAnsiTheme="minorHAnsi"/>
                <w:color w:val="000000" w:themeColor="text1"/>
                <w:sz w:val="18"/>
                <w:szCs w:val="18"/>
                <w:lang w:val="fr-FR"/>
              </w:rPr>
              <w:t>Internews</w:t>
            </w:r>
            <w:proofErr w:type="spellEnd"/>
            <w:r w:rsidR="00915150" w:rsidRPr="00915150">
              <w:rPr>
                <w:rFonts w:asciiTheme="minorHAnsi" w:hAnsiTheme="minorHAnsi"/>
                <w:color w:val="000000" w:themeColor="text1"/>
                <w:sz w:val="18"/>
                <w:szCs w:val="18"/>
                <w:lang w:val="fr-FR"/>
              </w:rPr>
              <w:t xml:space="preserve"> qui travaille avec les radios communautaires pour un rapport d’écoute étendu</w:t>
            </w: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58360FC"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7C2C8B52"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53E9B895" w14:textId="77777777" w:rsidR="00831411" w:rsidRDefault="00831411" w:rsidP="00831411">
            <w:pPr>
              <w:ind w:left="11"/>
              <w:rPr>
                <w:rFonts w:asciiTheme="minorHAnsi" w:hAnsiTheme="minorHAnsi"/>
                <w:color w:val="000000" w:themeColor="text1"/>
                <w:sz w:val="18"/>
                <w:szCs w:val="18"/>
                <w:lang w:val="fr-FR"/>
              </w:rPr>
            </w:pPr>
          </w:p>
        </w:tc>
      </w:tr>
      <w:tr w:rsidR="00E37071" w:rsidRPr="00443ECC" w14:paraId="2EC45056" w14:textId="77777777" w:rsidTr="00661B76">
        <w:trPr>
          <w:trHeight w:val="160"/>
        </w:trPr>
        <w:tc>
          <w:tcPr>
            <w:tcW w:w="4458"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70C4C3F"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5DD5FC27" w14:textId="77777777" w:rsidR="00831411"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I412.</w:t>
            </w: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75375A41" w14:textId="77777777" w:rsidR="00831411" w:rsidRPr="00B523BD" w:rsidRDefault="00831411" w:rsidP="00831411">
            <w:pP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78E53A4"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5A2BA74C"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57BDFDF4" w14:textId="77777777" w:rsidR="00831411" w:rsidRDefault="00831411" w:rsidP="00831411">
            <w:pPr>
              <w:ind w:left="11"/>
              <w:rPr>
                <w:rFonts w:asciiTheme="minorHAnsi" w:hAnsiTheme="minorHAnsi"/>
                <w:color w:val="000000" w:themeColor="text1"/>
                <w:sz w:val="18"/>
                <w:szCs w:val="18"/>
                <w:lang w:val="fr-FR"/>
              </w:rPr>
            </w:pPr>
          </w:p>
        </w:tc>
      </w:tr>
      <w:tr w:rsidR="00831411" w:rsidRPr="00443ECC" w14:paraId="2916CC7D" w14:textId="77777777" w:rsidTr="00831411">
        <w:trPr>
          <w:trHeight w:val="160"/>
        </w:trPr>
        <w:tc>
          <w:tcPr>
            <w:tcW w:w="4458"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C4AACCA" w14:textId="77777777" w:rsidR="00831411" w:rsidRPr="00B523BD" w:rsidRDefault="00831411" w:rsidP="00831411">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411.</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17D3880B" w14:textId="77777777" w:rsidR="00831411" w:rsidRDefault="00831411" w:rsidP="00831411">
            <w:pPr>
              <w:spacing w:before="20" w:after="20"/>
              <w:ind w:left="11"/>
              <w:rPr>
                <w:rFonts w:asciiTheme="minorHAnsi" w:hAnsiTheme="minorHAnsi"/>
                <w:color w:val="000000" w:themeColor="text1"/>
                <w:sz w:val="18"/>
                <w:szCs w:val="18"/>
                <w:lang w:val="fr-FR"/>
              </w:rPr>
            </w:pPr>
          </w:p>
        </w:tc>
      </w:tr>
      <w:tr w:rsidR="00831411" w:rsidRPr="00443ECC" w14:paraId="725298C4" w14:textId="77777777" w:rsidTr="00831411">
        <w:trPr>
          <w:trHeight w:val="160"/>
        </w:trPr>
        <w:tc>
          <w:tcPr>
            <w:tcW w:w="4458" w:type="dxa"/>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AAF9D9E" w14:textId="77777777" w:rsidR="00831411" w:rsidRPr="00B523BD" w:rsidRDefault="00831411" w:rsidP="00831411">
            <w:pPr>
              <w:tabs>
                <w:tab w:val="right" w:pos="4614"/>
              </w:tabs>
              <w:spacing w:before="40" w:after="40"/>
              <w:ind w:left="1026" w:hanging="992"/>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lastRenderedPageBreak/>
              <w:tab/>
            </w:r>
            <w:r>
              <w:rPr>
                <w:rFonts w:asciiTheme="minorHAnsi" w:hAnsiTheme="minorHAnsi"/>
                <w:color w:val="000000" w:themeColor="text1"/>
                <w:sz w:val="18"/>
                <w:szCs w:val="18"/>
                <w:lang w:val="fr-FR"/>
              </w:rPr>
              <w:tab/>
              <w:t>Activité 412.</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E3E97CD" w14:textId="77777777" w:rsidR="00831411" w:rsidRDefault="00831411" w:rsidP="00831411">
            <w:pPr>
              <w:ind w:left="11"/>
              <w:rPr>
                <w:rFonts w:asciiTheme="minorHAnsi" w:hAnsiTheme="minorHAnsi"/>
                <w:color w:val="000000" w:themeColor="text1"/>
                <w:sz w:val="18"/>
                <w:szCs w:val="18"/>
                <w:lang w:val="fr-FR"/>
              </w:rPr>
            </w:pPr>
          </w:p>
        </w:tc>
      </w:tr>
      <w:tr w:rsidR="00831411" w:rsidRPr="00447AD3" w14:paraId="756D9F6D" w14:textId="77777777" w:rsidTr="00661B76">
        <w:trPr>
          <w:trHeight w:val="350"/>
        </w:trPr>
        <w:tc>
          <w:tcPr>
            <w:tcW w:w="4458" w:type="dxa"/>
            <w:vMerge w:val="restart"/>
            <w:tcBorders>
              <w:left w:val="single" w:sz="4" w:space="0" w:color="17365D" w:themeColor="text2" w:themeShade="BF"/>
              <w:right w:val="single" w:sz="4" w:space="0" w:color="17365D" w:themeColor="text2" w:themeShade="BF"/>
            </w:tcBorders>
            <w:shd w:val="clear" w:color="auto" w:fill="auto"/>
            <w:vAlign w:val="center"/>
          </w:tcPr>
          <w:p w14:paraId="65BB9CCC"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r w:rsidRPr="00B523BD">
              <w:rPr>
                <w:rFonts w:asciiTheme="minorHAnsi" w:hAnsiTheme="minorHAnsi"/>
                <w:color w:val="000000" w:themeColor="text1"/>
                <w:sz w:val="18"/>
                <w:szCs w:val="18"/>
                <w:lang w:val="fr-FR"/>
              </w:rPr>
              <w:t>Produit</w:t>
            </w:r>
            <w:r>
              <w:rPr>
                <w:rFonts w:asciiTheme="minorHAnsi" w:hAnsiTheme="minorHAnsi"/>
                <w:color w:val="000000" w:themeColor="text1"/>
                <w:sz w:val="18"/>
                <w:szCs w:val="18"/>
                <w:lang w:val="fr-FR"/>
              </w:rPr>
              <w:t xml:space="preserve"> 42.</w:t>
            </w:r>
            <w:r>
              <w:rPr>
                <w:rFonts w:asciiTheme="minorHAnsi" w:hAnsiTheme="minorHAnsi"/>
                <w:color w:val="000000" w:themeColor="text1"/>
                <w:sz w:val="18"/>
                <w:szCs w:val="18"/>
                <w:lang w:val="fr-FR"/>
              </w:rPr>
              <w:tab/>
              <w:t>Contributions à la formulation de documents techniques de lobbying à l’attention des initiatives globales pertinentes</w:t>
            </w: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97B3937" w14:textId="23E61087" w:rsidR="00831411" w:rsidRPr="00B523BD"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I421.</w:t>
            </w:r>
            <w:r w:rsidR="004E2797">
              <w:rPr>
                <w:rFonts w:asciiTheme="minorHAnsi" w:hAnsiTheme="minorHAnsi"/>
                <w:color w:val="000000" w:themeColor="text1"/>
                <w:sz w:val="18"/>
                <w:szCs w:val="18"/>
                <w:lang w:val="fr-FR"/>
              </w:rPr>
              <w:t>Des documents techniques de lobbying sont élaborés</w:t>
            </w: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374EDD88" w14:textId="77777777" w:rsidR="00831411" w:rsidRPr="00B523BD" w:rsidRDefault="00831411" w:rsidP="00831411">
            <w:pP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795691F"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9EEA55F"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034B28EC" w14:textId="77777777" w:rsidR="00831411" w:rsidRDefault="00831411" w:rsidP="00831411">
            <w:pPr>
              <w:ind w:left="11"/>
              <w:rPr>
                <w:rFonts w:asciiTheme="minorHAnsi" w:hAnsiTheme="minorHAnsi"/>
                <w:color w:val="000000" w:themeColor="text1"/>
                <w:sz w:val="18"/>
                <w:szCs w:val="18"/>
                <w:lang w:val="fr-FR"/>
              </w:rPr>
            </w:pPr>
          </w:p>
        </w:tc>
      </w:tr>
      <w:tr w:rsidR="00E37071" w:rsidRPr="00447AD3" w14:paraId="37ECB5BB" w14:textId="77777777" w:rsidTr="00661B76">
        <w:trPr>
          <w:trHeight w:val="160"/>
        </w:trPr>
        <w:tc>
          <w:tcPr>
            <w:tcW w:w="4458" w:type="dxa"/>
            <w:vMerge/>
            <w:tcBorders>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8A1390" w14:textId="77777777" w:rsidR="00831411" w:rsidRPr="00B523BD" w:rsidRDefault="00831411" w:rsidP="00831411">
            <w:pPr>
              <w:spacing w:before="40" w:after="40"/>
              <w:ind w:left="1026" w:hanging="992"/>
              <w:rPr>
                <w:rFonts w:asciiTheme="minorHAnsi" w:hAnsiTheme="minorHAnsi"/>
                <w:color w:val="000000" w:themeColor="text1"/>
                <w:sz w:val="18"/>
                <w:szCs w:val="18"/>
                <w:lang w:val="fr-FR"/>
              </w:rPr>
            </w:pPr>
          </w:p>
        </w:tc>
        <w:tc>
          <w:tcPr>
            <w:tcW w:w="336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111D2234" w14:textId="39E61047" w:rsidR="00831411" w:rsidRDefault="00831411" w:rsidP="00831411">
            <w:pPr>
              <w:spacing w:before="20" w:after="2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I422.</w:t>
            </w:r>
            <w:r w:rsidR="004E2797">
              <w:rPr>
                <w:rFonts w:asciiTheme="minorHAnsi" w:hAnsiTheme="minorHAnsi"/>
                <w:color w:val="000000" w:themeColor="text1"/>
                <w:sz w:val="18"/>
                <w:szCs w:val="18"/>
                <w:lang w:val="fr-FR"/>
              </w:rPr>
              <w:t>Des outils de communication multi cibles sont mis en place y compris les outils traditionnels</w:t>
            </w:r>
            <w:r w:rsidR="000A09B9">
              <w:rPr>
                <w:rFonts w:asciiTheme="minorHAnsi" w:hAnsiTheme="minorHAnsi"/>
                <w:color w:val="000000" w:themeColor="text1"/>
                <w:sz w:val="18"/>
                <w:szCs w:val="18"/>
                <w:lang w:val="fr-FR"/>
              </w:rPr>
              <w:t xml:space="preserve"> </w:t>
            </w:r>
          </w:p>
        </w:tc>
        <w:tc>
          <w:tcPr>
            <w:tcW w:w="311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5B5E2C9" w14:textId="77777777" w:rsidR="00831411" w:rsidRPr="00B523BD" w:rsidRDefault="00831411" w:rsidP="00831411">
            <w:pPr>
              <w:rPr>
                <w:rFonts w:asciiTheme="minorHAnsi" w:hAnsiTheme="minorHAnsi"/>
                <w:color w:val="000000" w:themeColor="text1"/>
                <w:sz w:val="18"/>
                <w:szCs w:val="18"/>
                <w:lang w:val="fr-FR"/>
              </w:rPr>
            </w:pPr>
          </w:p>
        </w:tc>
        <w:tc>
          <w:tcPr>
            <w:tcW w:w="157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4DC9EDD8" w14:textId="77777777" w:rsidR="00831411" w:rsidRPr="00B523BD" w:rsidRDefault="00831411" w:rsidP="00831411">
            <w:pPr>
              <w:rPr>
                <w:rFonts w:asciiTheme="minorHAnsi" w:hAnsiTheme="minorHAnsi"/>
                <w:color w:val="000000" w:themeColor="text1"/>
                <w:sz w:val="18"/>
                <w:szCs w:val="18"/>
                <w:lang w:val="fr-FR"/>
              </w:rPr>
            </w:pPr>
          </w:p>
        </w:tc>
        <w:tc>
          <w:tcPr>
            <w:tcW w:w="14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56B6537B" w14:textId="77777777" w:rsidR="00831411" w:rsidRPr="00B523BD" w:rsidRDefault="00831411" w:rsidP="00831411">
            <w:pPr>
              <w:rPr>
                <w:rFonts w:asciiTheme="minorHAnsi" w:hAnsiTheme="minorHAnsi"/>
                <w:color w:val="000000" w:themeColor="text1"/>
                <w:sz w:val="18"/>
                <w:szCs w:val="18"/>
                <w:lang w:val="fr-FR"/>
              </w:rPr>
            </w:pPr>
          </w:p>
        </w:tc>
        <w:tc>
          <w:tcPr>
            <w:tcW w:w="1207"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2BAD719F" w14:textId="77777777" w:rsidR="00831411" w:rsidRDefault="00831411" w:rsidP="00831411">
            <w:pPr>
              <w:ind w:left="11"/>
              <w:rPr>
                <w:rFonts w:asciiTheme="minorHAnsi" w:hAnsiTheme="minorHAnsi"/>
                <w:color w:val="000000" w:themeColor="text1"/>
                <w:sz w:val="18"/>
                <w:szCs w:val="18"/>
                <w:lang w:val="fr-FR"/>
              </w:rPr>
            </w:pPr>
          </w:p>
        </w:tc>
      </w:tr>
      <w:tr w:rsidR="00831411" w:rsidRPr="00443ECC" w14:paraId="0E22D36E"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0F04A007" w14:textId="77777777" w:rsidR="00831411" w:rsidRPr="00B523BD" w:rsidRDefault="00831411" w:rsidP="00831411">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421.</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3F7BDEE5" w14:textId="77777777" w:rsidR="00831411" w:rsidRDefault="00831411" w:rsidP="00831411">
            <w:pPr>
              <w:spacing w:before="20" w:after="20"/>
              <w:ind w:left="11"/>
              <w:rPr>
                <w:rFonts w:asciiTheme="minorHAnsi" w:hAnsiTheme="minorHAnsi"/>
                <w:color w:val="000000" w:themeColor="text1"/>
                <w:sz w:val="18"/>
                <w:szCs w:val="18"/>
                <w:lang w:val="fr-FR"/>
              </w:rPr>
            </w:pPr>
          </w:p>
        </w:tc>
      </w:tr>
      <w:tr w:rsidR="00831411" w:rsidRPr="00443ECC" w14:paraId="634B973E" w14:textId="77777777" w:rsidTr="00831411">
        <w:trPr>
          <w:trHeight w:val="160"/>
        </w:trPr>
        <w:tc>
          <w:tcPr>
            <w:tcW w:w="445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6915ED70" w14:textId="77777777" w:rsidR="00831411" w:rsidRPr="00B523BD" w:rsidRDefault="00831411" w:rsidP="00831411">
            <w:pPr>
              <w:tabs>
                <w:tab w:val="right" w:pos="4598"/>
              </w:tabs>
              <w:spacing w:before="40" w:after="40"/>
              <w:rPr>
                <w:rFonts w:asciiTheme="minorHAnsi" w:hAnsiTheme="minorHAnsi"/>
                <w:color w:val="000000" w:themeColor="text1"/>
                <w:sz w:val="18"/>
                <w:szCs w:val="18"/>
                <w:lang w:val="fr-FR"/>
              </w:rPr>
            </w:pPr>
            <w:r>
              <w:rPr>
                <w:rFonts w:asciiTheme="minorHAnsi" w:hAnsiTheme="minorHAnsi"/>
                <w:color w:val="000000" w:themeColor="text1"/>
                <w:sz w:val="18"/>
                <w:szCs w:val="18"/>
                <w:lang w:val="fr-FR"/>
              </w:rPr>
              <w:tab/>
              <w:t>Activité 422.</w:t>
            </w:r>
          </w:p>
        </w:tc>
        <w:tc>
          <w:tcPr>
            <w:tcW w:w="10670" w:type="dxa"/>
            <w:gridSpan w:val="5"/>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vAlign w:val="center"/>
          </w:tcPr>
          <w:p w14:paraId="0942D0A9" w14:textId="77777777" w:rsidR="00831411" w:rsidRPr="00C569B8" w:rsidRDefault="00831411" w:rsidP="00831411">
            <w:pPr>
              <w:spacing w:before="20" w:after="20"/>
              <w:rPr>
                <w:rFonts w:asciiTheme="minorHAnsi" w:hAnsiTheme="minorHAnsi"/>
                <w:color w:val="000000" w:themeColor="text1"/>
                <w:sz w:val="18"/>
                <w:szCs w:val="18"/>
                <w:lang w:val="fr-FR"/>
              </w:rPr>
            </w:pPr>
          </w:p>
        </w:tc>
      </w:tr>
    </w:tbl>
    <w:p w14:paraId="65F61A09" w14:textId="77777777" w:rsidR="00E909FC" w:rsidRPr="00891BB9" w:rsidRDefault="00E909FC" w:rsidP="00E909FC">
      <w:pPr>
        <w:ind w:left="-567"/>
        <w:rPr>
          <w:rFonts w:asciiTheme="minorHAnsi" w:hAnsiTheme="minorHAnsi" w:cstheme="minorHAnsi"/>
          <w:sz w:val="28"/>
          <w:szCs w:val="28"/>
          <w:lang w:val="fr-BE"/>
        </w:rPr>
      </w:pPr>
    </w:p>
    <w:p w14:paraId="2D51B66B" w14:textId="77777777" w:rsidR="00DF062F" w:rsidRDefault="00DF062F"/>
    <w:sectPr w:rsidR="00DF062F" w:rsidSect="000B7C2D">
      <w:pgSz w:w="16838" w:h="11906" w:orient="landscape"/>
      <w:pgMar w:top="1417" w:right="1417" w:bottom="993"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C235C" w16cex:dateUtc="2020-05-17T18:55:00Z"/>
  <w16cex:commentExtensible w16cex:durableId="226C2330" w16cex:dateUtc="2020-05-17T18:5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9FC"/>
    <w:rsid w:val="00037EA3"/>
    <w:rsid w:val="00044F9F"/>
    <w:rsid w:val="00071518"/>
    <w:rsid w:val="000A09B9"/>
    <w:rsid w:val="000B0AA2"/>
    <w:rsid w:val="000B1117"/>
    <w:rsid w:val="000B7C2D"/>
    <w:rsid w:val="000D6020"/>
    <w:rsid w:val="000E41EA"/>
    <w:rsid w:val="00126B25"/>
    <w:rsid w:val="00134F6B"/>
    <w:rsid w:val="0013555A"/>
    <w:rsid w:val="001C00E9"/>
    <w:rsid w:val="001D7108"/>
    <w:rsid w:val="00215952"/>
    <w:rsid w:val="002773A1"/>
    <w:rsid w:val="00286C84"/>
    <w:rsid w:val="002936D5"/>
    <w:rsid w:val="002A177E"/>
    <w:rsid w:val="0030347B"/>
    <w:rsid w:val="00315107"/>
    <w:rsid w:val="00345786"/>
    <w:rsid w:val="00351239"/>
    <w:rsid w:val="00376024"/>
    <w:rsid w:val="003C09FA"/>
    <w:rsid w:val="003C34FE"/>
    <w:rsid w:val="003E2806"/>
    <w:rsid w:val="00401516"/>
    <w:rsid w:val="00413D5B"/>
    <w:rsid w:val="00424EE1"/>
    <w:rsid w:val="00446F6D"/>
    <w:rsid w:val="00447AD3"/>
    <w:rsid w:val="00460360"/>
    <w:rsid w:val="00465ADC"/>
    <w:rsid w:val="0047542D"/>
    <w:rsid w:val="004836B0"/>
    <w:rsid w:val="004A5A9F"/>
    <w:rsid w:val="004E2797"/>
    <w:rsid w:val="004E6340"/>
    <w:rsid w:val="004F0194"/>
    <w:rsid w:val="0055019A"/>
    <w:rsid w:val="00575E7C"/>
    <w:rsid w:val="00590AC6"/>
    <w:rsid w:val="005E26FE"/>
    <w:rsid w:val="005E6E07"/>
    <w:rsid w:val="005F5B92"/>
    <w:rsid w:val="00605453"/>
    <w:rsid w:val="00607CCE"/>
    <w:rsid w:val="00616957"/>
    <w:rsid w:val="00622CAF"/>
    <w:rsid w:val="006331B5"/>
    <w:rsid w:val="006376A2"/>
    <w:rsid w:val="00640EE0"/>
    <w:rsid w:val="00661B76"/>
    <w:rsid w:val="00671BFB"/>
    <w:rsid w:val="00671FCF"/>
    <w:rsid w:val="00682317"/>
    <w:rsid w:val="006906B8"/>
    <w:rsid w:val="0069649F"/>
    <w:rsid w:val="006D4CE2"/>
    <w:rsid w:val="006E2B6C"/>
    <w:rsid w:val="007340FE"/>
    <w:rsid w:val="007341BF"/>
    <w:rsid w:val="00780AFA"/>
    <w:rsid w:val="007A1791"/>
    <w:rsid w:val="007F1B96"/>
    <w:rsid w:val="00816CAE"/>
    <w:rsid w:val="00830BB7"/>
    <w:rsid w:val="00831411"/>
    <w:rsid w:val="00834ECA"/>
    <w:rsid w:val="00851FCE"/>
    <w:rsid w:val="00870B01"/>
    <w:rsid w:val="008C62EC"/>
    <w:rsid w:val="008C7DB5"/>
    <w:rsid w:val="008D3E49"/>
    <w:rsid w:val="00915150"/>
    <w:rsid w:val="009305B0"/>
    <w:rsid w:val="0093111D"/>
    <w:rsid w:val="00941378"/>
    <w:rsid w:val="00957F0F"/>
    <w:rsid w:val="0098237A"/>
    <w:rsid w:val="00997C11"/>
    <w:rsid w:val="009A6C18"/>
    <w:rsid w:val="009B3C54"/>
    <w:rsid w:val="009C0F55"/>
    <w:rsid w:val="009D6B87"/>
    <w:rsid w:val="009E0DC0"/>
    <w:rsid w:val="009F1A2A"/>
    <w:rsid w:val="009F2767"/>
    <w:rsid w:val="00A41986"/>
    <w:rsid w:val="00A85580"/>
    <w:rsid w:val="00AB2DC9"/>
    <w:rsid w:val="00AB42AE"/>
    <w:rsid w:val="00AD18E6"/>
    <w:rsid w:val="00AD1AA9"/>
    <w:rsid w:val="00AE4308"/>
    <w:rsid w:val="00B05208"/>
    <w:rsid w:val="00B3351D"/>
    <w:rsid w:val="00B3726D"/>
    <w:rsid w:val="00B37B8F"/>
    <w:rsid w:val="00B40A82"/>
    <w:rsid w:val="00B41BC0"/>
    <w:rsid w:val="00B85FC5"/>
    <w:rsid w:val="00BC0BD6"/>
    <w:rsid w:val="00BF28CC"/>
    <w:rsid w:val="00C05A00"/>
    <w:rsid w:val="00C51B15"/>
    <w:rsid w:val="00C523B6"/>
    <w:rsid w:val="00C5643A"/>
    <w:rsid w:val="00C568D5"/>
    <w:rsid w:val="00C56F2A"/>
    <w:rsid w:val="00C711F6"/>
    <w:rsid w:val="00C8257E"/>
    <w:rsid w:val="00C94BD1"/>
    <w:rsid w:val="00CE0865"/>
    <w:rsid w:val="00D43AE8"/>
    <w:rsid w:val="00D45602"/>
    <w:rsid w:val="00D85211"/>
    <w:rsid w:val="00D920B6"/>
    <w:rsid w:val="00DB1793"/>
    <w:rsid w:val="00DC119F"/>
    <w:rsid w:val="00DC520C"/>
    <w:rsid w:val="00DE0A5C"/>
    <w:rsid w:val="00DF062F"/>
    <w:rsid w:val="00E110C7"/>
    <w:rsid w:val="00E261F4"/>
    <w:rsid w:val="00E30836"/>
    <w:rsid w:val="00E37071"/>
    <w:rsid w:val="00E40E8D"/>
    <w:rsid w:val="00E559E1"/>
    <w:rsid w:val="00E645F8"/>
    <w:rsid w:val="00E909FC"/>
    <w:rsid w:val="00EA28C9"/>
    <w:rsid w:val="00EB3CFF"/>
    <w:rsid w:val="00ED2208"/>
    <w:rsid w:val="00EE3BA5"/>
    <w:rsid w:val="00F30813"/>
    <w:rsid w:val="00F532FC"/>
    <w:rsid w:val="00F64CBD"/>
    <w:rsid w:val="00F76CE1"/>
    <w:rsid w:val="00FA6728"/>
    <w:rsid w:val="00FE63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A8FB"/>
  <w15:docId w15:val="{B80B8709-CEAF-4031-BECB-A296CBCE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909FC"/>
    <w:pPr>
      <w:spacing w:after="0" w:line="240" w:lineRule="auto"/>
    </w:pPr>
    <w:rPr>
      <w:rFonts w:ascii="Times New Roman" w:eastAsia="Times New Roman" w:hAnsi="Times New Roman" w:cs="Times New Roman"/>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E909FC"/>
    <w:rPr>
      <w:color w:val="0000FF"/>
      <w:u w:val="single"/>
    </w:rPr>
  </w:style>
  <w:style w:type="paragraph" w:styleId="Sprechblasentext">
    <w:name w:val="Balloon Text"/>
    <w:basedOn w:val="Standard"/>
    <w:link w:val="SprechblasentextZchn"/>
    <w:uiPriority w:val="99"/>
    <w:semiHidden/>
    <w:unhideWhenUsed/>
    <w:rsid w:val="00E909F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09FC"/>
    <w:rPr>
      <w:rFonts w:ascii="Tahoma" w:eastAsia="Times New Roman" w:hAnsi="Tahoma" w:cs="Tahoma"/>
      <w:sz w:val="16"/>
      <w:szCs w:val="16"/>
      <w:lang w:val="en-GB"/>
    </w:rPr>
  </w:style>
  <w:style w:type="character" w:styleId="Kommentarzeichen">
    <w:name w:val="annotation reference"/>
    <w:basedOn w:val="Absatz-Standardschriftart"/>
    <w:uiPriority w:val="99"/>
    <w:semiHidden/>
    <w:unhideWhenUsed/>
    <w:rsid w:val="00ED2208"/>
    <w:rPr>
      <w:sz w:val="16"/>
      <w:szCs w:val="16"/>
    </w:rPr>
  </w:style>
  <w:style w:type="paragraph" w:styleId="Kommentartext">
    <w:name w:val="annotation text"/>
    <w:basedOn w:val="Standard"/>
    <w:link w:val="KommentartextZchn"/>
    <w:uiPriority w:val="99"/>
    <w:semiHidden/>
    <w:unhideWhenUsed/>
    <w:rsid w:val="00ED2208"/>
    <w:rPr>
      <w:sz w:val="20"/>
      <w:szCs w:val="20"/>
    </w:rPr>
  </w:style>
  <w:style w:type="character" w:customStyle="1" w:styleId="KommentartextZchn">
    <w:name w:val="Kommentartext Zchn"/>
    <w:basedOn w:val="Absatz-Standardschriftart"/>
    <w:link w:val="Kommentartext"/>
    <w:uiPriority w:val="99"/>
    <w:semiHidden/>
    <w:rsid w:val="00ED2208"/>
    <w:rPr>
      <w:rFonts w:ascii="Times New Roman" w:eastAsia="Times New Roman" w:hAnsi="Times New Roman" w:cs="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ED2208"/>
    <w:rPr>
      <w:b/>
      <w:bCs/>
    </w:rPr>
  </w:style>
  <w:style w:type="character" w:customStyle="1" w:styleId="KommentarthemaZchn">
    <w:name w:val="Kommentarthema Zchn"/>
    <w:basedOn w:val="KommentartextZchn"/>
    <w:link w:val="Kommentarthema"/>
    <w:uiPriority w:val="99"/>
    <w:semiHidden/>
    <w:rsid w:val="00ED2208"/>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11926">
      <w:bodyDiv w:val="1"/>
      <w:marLeft w:val="0"/>
      <w:marRight w:val="0"/>
      <w:marTop w:val="0"/>
      <w:marBottom w:val="0"/>
      <w:divBdr>
        <w:top w:val="none" w:sz="0" w:space="0" w:color="auto"/>
        <w:left w:val="none" w:sz="0" w:space="0" w:color="auto"/>
        <w:bottom w:val="none" w:sz="0" w:space="0" w:color="auto"/>
        <w:right w:val="none" w:sz="0" w:space="0" w:color="auto"/>
      </w:divBdr>
    </w:div>
    <w:div w:id="370039337">
      <w:bodyDiv w:val="1"/>
      <w:marLeft w:val="0"/>
      <w:marRight w:val="0"/>
      <w:marTop w:val="0"/>
      <w:marBottom w:val="0"/>
      <w:divBdr>
        <w:top w:val="none" w:sz="0" w:space="0" w:color="auto"/>
        <w:left w:val="none" w:sz="0" w:space="0" w:color="auto"/>
        <w:bottom w:val="none" w:sz="0" w:space="0" w:color="auto"/>
        <w:right w:val="none" w:sz="0" w:space="0" w:color="auto"/>
      </w:divBdr>
    </w:div>
    <w:div w:id="1342968018">
      <w:bodyDiv w:val="1"/>
      <w:marLeft w:val="0"/>
      <w:marRight w:val="0"/>
      <w:marTop w:val="0"/>
      <w:marBottom w:val="0"/>
      <w:divBdr>
        <w:top w:val="none" w:sz="0" w:space="0" w:color="auto"/>
        <w:left w:val="none" w:sz="0" w:space="0" w:color="auto"/>
        <w:bottom w:val="none" w:sz="0" w:space="0" w:color="auto"/>
        <w:right w:val="none" w:sz="0" w:space="0" w:color="auto"/>
      </w:divBdr>
    </w:div>
    <w:div w:id="1491216402">
      <w:bodyDiv w:val="1"/>
      <w:marLeft w:val="0"/>
      <w:marRight w:val="0"/>
      <w:marTop w:val="0"/>
      <w:marBottom w:val="0"/>
      <w:divBdr>
        <w:top w:val="none" w:sz="0" w:space="0" w:color="auto"/>
        <w:left w:val="none" w:sz="0" w:space="0" w:color="auto"/>
        <w:bottom w:val="none" w:sz="0" w:space="0" w:color="auto"/>
        <w:right w:val="none" w:sz="0" w:space="0" w:color="auto"/>
      </w:divBdr>
    </w:div>
    <w:div w:id="173297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2033</Words>
  <Characters>11957</Characters>
  <Application>Microsoft Office Word</Application>
  <DocSecurity>0</DocSecurity>
  <Lines>747</Lines>
  <Paragraphs>211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 Pokem</dc:creator>
  <cp:lastModifiedBy>Dogmo Pokem, Sicco Dany GIZ</cp:lastModifiedBy>
  <cp:revision>8</cp:revision>
  <dcterms:created xsi:type="dcterms:W3CDTF">2020-08-10T10:27:00Z</dcterms:created>
  <dcterms:modified xsi:type="dcterms:W3CDTF">2021-05-04T13:37:00Z</dcterms:modified>
</cp:coreProperties>
</file>